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3568" w14:textId="77777777" w:rsidR="00D2258B" w:rsidRDefault="00D2258B" w:rsidP="00D15262">
      <w:pPr>
        <w:spacing w:after="0" w:line="240" w:lineRule="auto"/>
        <w:jc w:val="center"/>
      </w:pPr>
      <w:r>
        <w:t>MICHAEL SCOTT PFLANZER</w:t>
      </w:r>
    </w:p>
    <w:p w14:paraId="666CD3C3" w14:textId="77777777" w:rsidR="00D2258B" w:rsidRDefault="00D2258B" w:rsidP="00D15262">
      <w:pPr>
        <w:spacing w:after="0" w:line="240" w:lineRule="auto"/>
        <w:jc w:val="center"/>
      </w:pPr>
      <w:r>
        <w:t xml:space="preserve">1911 WOLFTECH </w:t>
      </w:r>
      <w:proofErr w:type="gramStart"/>
      <w:r>
        <w:t>LN, #</w:t>
      </w:r>
      <w:proofErr w:type="gramEnd"/>
      <w:r>
        <w:t>104, RALEIGH, NC 27603</w:t>
      </w:r>
    </w:p>
    <w:p w14:paraId="7804C451" w14:textId="47C2CF1F" w:rsidR="00D2258B" w:rsidRDefault="00D2258B" w:rsidP="00D15262">
      <w:pPr>
        <w:spacing w:after="0" w:line="240" w:lineRule="auto"/>
        <w:jc w:val="center"/>
      </w:pPr>
      <w:hyperlink r:id="rId10" w:history="1">
        <w:r w:rsidRPr="00D2258B">
          <w:rPr>
            <w:rStyle w:val="Hyperlink"/>
          </w:rPr>
          <w:t>MSPFLANZ@NCSU.EDU</w:t>
        </w:r>
      </w:hyperlink>
      <w:r w:rsidRPr="00D2258B">
        <w:t xml:space="preserve"> / (984) 888-9872</w:t>
      </w:r>
      <w:r w:rsidR="000C7077">
        <w:t xml:space="preserve"> / </w:t>
      </w:r>
      <w:hyperlink r:id="rId11" w:history="1">
        <w:r w:rsidR="000C7077" w:rsidRPr="0014475A">
          <w:rPr>
            <w:rStyle w:val="Hyperlink"/>
          </w:rPr>
          <w:t>https://www.linkedin.com/in/michaelpflanzer/</w:t>
        </w:r>
      </w:hyperlink>
    </w:p>
    <w:p w14:paraId="3EE59ED0" w14:textId="77777777" w:rsidR="00D15262" w:rsidRPr="00D2258B" w:rsidRDefault="00D15262" w:rsidP="00D15262">
      <w:pPr>
        <w:spacing w:after="0" w:line="240" w:lineRule="auto"/>
        <w:jc w:val="center"/>
      </w:pPr>
    </w:p>
    <w:p w14:paraId="69EC4784" w14:textId="162B325B" w:rsidR="00D2258B" w:rsidRDefault="009B6F38" w:rsidP="006C4154">
      <w:pPr>
        <w:spacing w:after="0"/>
        <w:jc w:val="center"/>
        <w:rPr>
          <w:u w:val="single"/>
        </w:rPr>
      </w:pPr>
      <w:r>
        <w:rPr>
          <w:u w:val="single"/>
        </w:rPr>
        <w:t>SUMMARY</w:t>
      </w:r>
    </w:p>
    <w:p w14:paraId="2B1B153B" w14:textId="7872AAB8" w:rsidR="006E62F3" w:rsidRPr="00D01FAD" w:rsidRDefault="006E62F3" w:rsidP="006C4154">
      <w:pPr>
        <w:pStyle w:val="ListParagraph"/>
        <w:numPr>
          <w:ilvl w:val="0"/>
          <w:numId w:val="24"/>
        </w:numPr>
        <w:spacing w:after="0"/>
        <w:jc w:val="both"/>
        <w:rPr>
          <w:u w:val="single"/>
        </w:rPr>
      </w:pPr>
      <w:r>
        <w:t>My current focus is on the ethics of AI and human-AI teaming</w:t>
      </w:r>
      <w:r w:rsidR="00A96ADE">
        <w:t>, but I have a background in psychology, neuroscience, philosophy, and science policy.</w:t>
      </w:r>
    </w:p>
    <w:p w14:paraId="0422406E" w14:textId="6A6C2C4B" w:rsidR="00D01FAD" w:rsidRPr="006E62F3" w:rsidRDefault="00D01FAD" w:rsidP="009703FA">
      <w:pPr>
        <w:pStyle w:val="ListParagraph"/>
        <w:numPr>
          <w:ilvl w:val="0"/>
          <w:numId w:val="24"/>
        </w:numPr>
        <w:jc w:val="both"/>
        <w:rPr>
          <w:u w:val="single"/>
        </w:rPr>
      </w:pPr>
      <w:r>
        <w:t>Nearly 2 years of</w:t>
      </w:r>
      <w:r w:rsidR="005E7BA1">
        <w:t xml:space="preserve"> simultaneous experience as a managing editor</w:t>
      </w:r>
      <w:r w:rsidR="00524B3F">
        <w:t xml:space="preserve"> and </w:t>
      </w:r>
      <w:r w:rsidR="00AF7770">
        <w:t>3</w:t>
      </w:r>
      <w:r w:rsidR="0062719C">
        <w:t xml:space="preserve"> as </w:t>
      </w:r>
      <w:r w:rsidR="00524B3F">
        <w:t>research group coordinator.</w:t>
      </w:r>
    </w:p>
    <w:p w14:paraId="49D4AAFC" w14:textId="5F69DC50" w:rsidR="006E3326" w:rsidRPr="006E3326" w:rsidRDefault="00A96ADE" w:rsidP="009703FA">
      <w:pPr>
        <w:pStyle w:val="ListParagraph"/>
        <w:numPr>
          <w:ilvl w:val="0"/>
          <w:numId w:val="24"/>
        </w:numPr>
        <w:jc w:val="both"/>
        <w:rPr>
          <w:u w:val="single"/>
        </w:rPr>
      </w:pPr>
      <w:r>
        <w:t xml:space="preserve">I have </w:t>
      </w:r>
      <w:r w:rsidR="009703FA">
        <w:t>6 years of experience designing experiments, analyzing data, and writing research papers.</w:t>
      </w:r>
    </w:p>
    <w:p w14:paraId="63617227" w14:textId="6A9DC7F8" w:rsidR="001C7BE2" w:rsidRPr="001C7BE2" w:rsidRDefault="00037877" w:rsidP="009703FA">
      <w:pPr>
        <w:pStyle w:val="ListParagraph"/>
        <w:numPr>
          <w:ilvl w:val="0"/>
          <w:numId w:val="24"/>
        </w:numPr>
        <w:jc w:val="both"/>
        <w:rPr>
          <w:u w:val="single"/>
        </w:rPr>
      </w:pPr>
      <w:r>
        <w:t xml:space="preserve">I have </w:t>
      </w:r>
      <w:r w:rsidR="00713E69">
        <w:t>experience with rigorous safety and quality assurance standards</w:t>
      </w:r>
      <w:r w:rsidR="00402680">
        <w:t xml:space="preserve"> </w:t>
      </w:r>
      <w:r w:rsidR="00E81164">
        <w:t xml:space="preserve">as a </w:t>
      </w:r>
      <w:r w:rsidR="005A7077">
        <w:t>nuclear operator</w:t>
      </w:r>
      <w:r w:rsidR="004935D0">
        <w:t xml:space="preserve"> in the U</w:t>
      </w:r>
      <w:r w:rsidR="00F464DB">
        <w:t>S</w:t>
      </w:r>
      <w:r w:rsidR="004935D0">
        <w:t xml:space="preserve"> Navy</w:t>
      </w:r>
      <w:r w:rsidR="00402680">
        <w:t>.</w:t>
      </w:r>
    </w:p>
    <w:p w14:paraId="6F50329E" w14:textId="45ABAAF5" w:rsidR="005E7386" w:rsidRPr="005E7386" w:rsidRDefault="00F464DB" w:rsidP="009703FA">
      <w:pPr>
        <w:pStyle w:val="ListParagraph"/>
        <w:numPr>
          <w:ilvl w:val="0"/>
          <w:numId w:val="24"/>
        </w:numPr>
        <w:jc w:val="both"/>
        <w:rPr>
          <w:u w:val="single"/>
        </w:rPr>
      </w:pPr>
      <w:r>
        <w:t>My military experience d</w:t>
      </w:r>
      <w:r w:rsidR="00DA3C63">
        <w:t xml:space="preserve">eveloped my leadership skills working with a very diverse group of people in </w:t>
      </w:r>
      <w:r w:rsidR="000516C1">
        <w:t>high-stress environments.</w:t>
      </w:r>
    </w:p>
    <w:p w14:paraId="288088F8" w14:textId="3C58084A" w:rsidR="00D2258B" w:rsidRPr="009B6F38" w:rsidRDefault="009B6F38" w:rsidP="00591B67">
      <w:pPr>
        <w:spacing w:after="0"/>
        <w:jc w:val="center"/>
        <w:rPr>
          <w:u w:val="single"/>
        </w:rPr>
      </w:pPr>
      <w:r>
        <w:rPr>
          <w:u w:val="single"/>
        </w:rPr>
        <w:t>CURRENT POSITIONS</w:t>
      </w:r>
    </w:p>
    <w:p w14:paraId="661348CA" w14:textId="77777777" w:rsidR="00D2258B" w:rsidRDefault="00D2258B" w:rsidP="00591B67">
      <w:pPr>
        <w:spacing w:after="0"/>
      </w:pPr>
      <w:r>
        <w:rPr>
          <w:b/>
          <w:bCs/>
        </w:rPr>
        <w:t>06/2023-Present</w:t>
      </w:r>
      <w:r>
        <w:rPr>
          <w:b/>
          <w:bCs/>
        </w:rPr>
        <w:tab/>
      </w:r>
      <w:r w:rsidRPr="00D2258B">
        <w:rPr>
          <w:i/>
          <w:iCs/>
        </w:rPr>
        <w:t>Managing Editor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hyperlink r:id="rId12" w:history="1">
        <w:r w:rsidRPr="008D3497">
          <w:rPr>
            <w:rStyle w:val="Hyperlink"/>
            <w:i/>
            <w:iCs/>
          </w:rPr>
          <w:t>AJOB Neuroscience</w:t>
        </w:r>
      </w:hyperlink>
      <w:r>
        <w:t xml:space="preserve"> </w:t>
      </w:r>
    </w:p>
    <w:p w14:paraId="0CDC5E27" w14:textId="746C477C" w:rsidR="00D2258B" w:rsidRDefault="00D2258B" w:rsidP="00A00682">
      <w:pPr>
        <w:spacing w:after="0" w:line="240" w:lineRule="auto"/>
      </w:pPr>
      <w:r>
        <w:rPr>
          <w:b/>
          <w:bCs/>
        </w:rPr>
        <w:t>06/2022-Present</w:t>
      </w:r>
      <w:r>
        <w:rPr>
          <w:b/>
          <w:bCs/>
        </w:rPr>
        <w:tab/>
      </w:r>
      <w:r w:rsidRPr="00D2258B">
        <w:rPr>
          <w:i/>
          <w:iCs/>
        </w:rPr>
        <w:t>Research Assistant/Group Coordinator</w:t>
      </w:r>
      <w:r>
        <w:tab/>
      </w:r>
      <w:r>
        <w:tab/>
      </w:r>
      <w:r>
        <w:tab/>
        <w:t>NC State University</w:t>
      </w:r>
    </w:p>
    <w:p w14:paraId="7D14BFCD" w14:textId="77777777" w:rsidR="00D2258B" w:rsidRPr="00170683" w:rsidRDefault="00D2258B" w:rsidP="00A00682">
      <w:pPr>
        <w:spacing w:after="0" w:line="240" w:lineRule="auto"/>
        <w:ind w:left="1440" w:firstLine="720"/>
        <w:rPr>
          <w:rStyle w:val="Hyperlink"/>
          <w:color w:val="auto"/>
          <w:u w:val="none"/>
        </w:rPr>
      </w:pPr>
      <w:hyperlink r:id="rId13" w:history="1">
        <w:r w:rsidRPr="00CD0E3D">
          <w:rPr>
            <w:rStyle w:val="Hyperlink"/>
          </w:rPr>
          <w:t>AI in Society</w:t>
        </w:r>
      </w:hyperlink>
      <w:r>
        <w:tab/>
        <w:t xml:space="preserve"> </w:t>
      </w:r>
    </w:p>
    <w:p w14:paraId="200F202C" w14:textId="77777777" w:rsidR="00D2258B" w:rsidRDefault="00D2258B" w:rsidP="00A00682">
      <w:pPr>
        <w:spacing w:after="0" w:line="240" w:lineRule="auto"/>
        <w:ind w:left="1440" w:firstLine="720"/>
        <w:rPr>
          <w:rStyle w:val="Hyperlink"/>
        </w:rPr>
      </w:pPr>
      <w:hyperlink r:id="rId14" w:history="1">
        <w:proofErr w:type="spellStart"/>
        <w:r w:rsidRPr="00523EAA">
          <w:rPr>
            <w:rStyle w:val="Hyperlink"/>
          </w:rPr>
          <w:t>NeuroComputational</w:t>
        </w:r>
        <w:proofErr w:type="spellEnd"/>
        <w:r w:rsidRPr="00523EAA">
          <w:rPr>
            <w:rStyle w:val="Hyperlink"/>
          </w:rPr>
          <w:t xml:space="preserve"> Ethics Research Group</w:t>
        </w:r>
      </w:hyperlink>
    </w:p>
    <w:p w14:paraId="7F5205D5" w14:textId="77777777" w:rsidR="00D2258B" w:rsidRDefault="00D2258B" w:rsidP="00A00682">
      <w:pPr>
        <w:spacing w:after="0"/>
      </w:pPr>
      <w:r>
        <w:rPr>
          <w:b/>
          <w:bCs/>
        </w:rPr>
        <w:t>08/2021-Present</w:t>
      </w:r>
      <w:r>
        <w:rPr>
          <w:b/>
          <w:bCs/>
        </w:rPr>
        <w:tab/>
      </w:r>
      <w:r w:rsidRPr="00D2258B">
        <w:rPr>
          <w:i/>
          <w:iCs/>
        </w:rPr>
        <w:t>Graduate Teaching Assistant</w:t>
      </w:r>
      <w:r w:rsidRPr="00DB316D">
        <w:tab/>
      </w:r>
      <w:r w:rsidRPr="00DB316D">
        <w:tab/>
      </w:r>
      <w:r w:rsidRPr="00DB316D">
        <w:tab/>
      </w:r>
      <w:r w:rsidRPr="00DB316D">
        <w:tab/>
        <w:t>NC State University</w:t>
      </w:r>
    </w:p>
    <w:p w14:paraId="235A5A0F" w14:textId="0EFEC8C1" w:rsidR="00FB112C" w:rsidRPr="00FB112C" w:rsidRDefault="00FB112C" w:rsidP="00A00682">
      <w:pPr>
        <w:spacing w:after="0" w:line="259" w:lineRule="auto"/>
        <w:ind w:left="1440" w:firstLine="720"/>
        <w:rPr>
          <w:u w:val="single"/>
        </w:rPr>
      </w:pPr>
      <w:r w:rsidRPr="00FB112C">
        <w:rPr>
          <w:u w:val="single"/>
        </w:rPr>
        <w:t>Courses Taught:</w:t>
      </w:r>
    </w:p>
    <w:p w14:paraId="08B6B205" w14:textId="6E8FF296" w:rsidR="00D2258B" w:rsidRPr="00170683" w:rsidRDefault="00170683" w:rsidP="00A00682">
      <w:pPr>
        <w:spacing w:after="0" w:line="259" w:lineRule="auto"/>
        <w:ind w:left="1440" w:firstLine="720"/>
      </w:pPr>
      <w:r w:rsidRPr="00170683">
        <w:t>I</w:t>
      </w:r>
      <w:r w:rsidR="00D2258B" w:rsidRPr="00170683">
        <w:t>DS-201</w:t>
      </w:r>
      <w:r w:rsidR="00D2258B" w:rsidRPr="00170683">
        <w:tab/>
      </w:r>
      <w:r w:rsidRPr="00170683">
        <w:t xml:space="preserve">: </w:t>
      </w:r>
      <w:r w:rsidR="00D2258B" w:rsidRPr="00170683">
        <w:t>Environmental Ethics (Interdisciplinary Studies)</w:t>
      </w:r>
      <w:r w:rsidR="00D2258B" w:rsidRPr="00170683">
        <w:tab/>
      </w:r>
      <w:r w:rsidR="00D2258B" w:rsidRPr="00170683">
        <w:tab/>
      </w:r>
      <w:r w:rsidR="00D2258B" w:rsidRPr="00170683">
        <w:tab/>
      </w:r>
    </w:p>
    <w:p w14:paraId="63D8242F" w14:textId="66A61B4C" w:rsidR="00D2258B" w:rsidRPr="00D2258B" w:rsidRDefault="00D2258B" w:rsidP="00A00682">
      <w:pPr>
        <w:spacing w:after="0" w:line="259" w:lineRule="auto"/>
        <w:ind w:left="1440" w:firstLine="720"/>
      </w:pPr>
      <w:r w:rsidRPr="00D2258B">
        <w:t>STS-214</w:t>
      </w:r>
      <w:r w:rsidRPr="00D2258B">
        <w:tab/>
      </w:r>
      <w:r w:rsidR="00170683">
        <w:t xml:space="preserve">: </w:t>
      </w:r>
      <w:r w:rsidRPr="00D2258B">
        <w:t>Introduction to STS (Science, Technology, and Society)</w:t>
      </w:r>
    </w:p>
    <w:p w14:paraId="75F10C04" w14:textId="37AD5F5D" w:rsidR="00D2258B" w:rsidRDefault="00D2258B" w:rsidP="00A00682">
      <w:pPr>
        <w:spacing w:after="0" w:line="259" w:lineRule="auto"/>
        <w:ind w:left="1440" w:firstLine="720"/>
      </w:pPr>
      <w:r w:rsidRPr="00D2258B">
        <w:t>STS-302</w:t>
      </w:r>
      <w:r w:rsidRPr="00D2258B">
        <w:tab/>
      </w:r>
      <w:r w:rsidR="00170683">
        <w:t xml:space="preserve">: </w:t>
      </w:r>
      <w:r w:rsidRPr="00D2258B">
        <w:t>Contemporary Science, Technology, and Human Values (STS)</w:t>
      </w:r>
    </w:p>
    <w:p w14:paraId="10A81FA6" w14:textId="77777777" w:rsidR="00A00682" w:rsidRPr="00D2258B" w:rsidRDefault="00A00682" w:rsidP="000B4866">
      <w:pPr>
        <w:spacing w:after="0" w:line="259" w:lineRule="auto"/>
        <w:ind w:left="1440" w:firstLine="720"/>
      </w:pPr>
    </w:p>
    <w:p w14:paraId="3D351B99" w14:textId="56D17895" w:rsidR="00AB3387" w:rsidRPr="009B6F38" w:rsidRDefault="009B6F38" w:rsidP="00AB3387">
      <w:pPr>
        <w:spacing w:after="0"/>
        <w:jc w:val="center"/>
        <w:rPr>
          <w:u w:val="single"/>
        </w:rPr>
      </w:pPr>
      <w:r>
        <w:rPr>
          <w:u w:val="single"/>
        </w:rPr>
        <w:t>PREVIOUS POSITIONS</w:t>
      </w:r>
    </w:p>
    <w:p w14:paraId="788638CB" w14:textId="1DEDC133" w:rsidR="00D2258B" w:rsidRDefault="00D2258B" w:rsidP="000B4866">
      <w:pPr>
        <w:spacing w:after="0"/>
      </w:pPr>
      <w:r>
        <w:rPr>
          <w:b/>
          <w:bCs/>
        </w:rPr>
        <w:t>06/2022-08/2023</w:t>
      </w:r>
      <w:r>
        <w:rPr>
          <w:b/>
          <w:bCs/>
        </w:rPr>
        <w:tab/>
      </w:r>
      <w:r w:rsidR="005606C1" w:rsidRPr="005606C1">
        <w:rPr>
          <w:i/>
          <w:iCs/>
        </w:rPr>
        <w:t xml:space="preserve">Guest </w:t>
      </w:r>
      <w:r w:rsidRPr="00D2258B">
        <w:rPr>
          <w:i/>
          <w:iCs/>
        </w:rPr>
        <w:t>Managing Editor</w:t>
      </w:r>
      <w:r>
        <w:rPr>
          <w:b/>
          <w:bCs/>
        </w:rPr>
        <w:tab/>
      </w:r>
      <w:r>
        <w:rPr>
          <w:b/>
          <w:bCs/>
        </w:rPr>
        <w:tab/>
      </w:r>
      <w:r w:rsidR="00506CF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F6922">
        <w:rPr>
          <w:i/>
          <w:iCs/>
        </w:rPr>
        <w:t>AI &amp; Society</w:t>
      </w:r>
    </w:p>
    <w:p w14:paraId="503DABBF" w14:textId="77777777" w:rsidR="00D2258B" w:rsidRDefault="00D2258B" w:rsidP="000B4866">
      <w:pPr>
        <w:spacing w:after="0" w:line="259" w:lineRule="auto"/>
        <w:ind w:left="1440" w:firstLine="720"/>
      </w:pPr>
      <w:hyperlink r:id="rId15" w:history="1">
        <w:r w:rsidRPr="001016DE">
          <w:rPr>
            <w:rStyle w:val="Hyperlink"/>
          </w:rPr>
          <w:t>Special Issue: Embedding AI in Society</w:t>
        </w:r>
      </w:hyperlink>
      <w:r>
        <w:t xml:space="preserve"> </w:t>
      </w:r>
    </w:p>
    <w:p w14:paraId="68F29CB8" w14:textId="78FF5442" w:rsidR="00D2258B" w:rsidRDefault="00D2258B" w:rsidP="000B4866">
      <w:pPr>
        <w:spacing w:after="0"/>
      </w:pPr>
      <w:r>
        <w:rPr>
          <w:b/>
          <w:bCs/>
        </w:rPr>
        <w:t>08/2019-11/2020</w:t>
      </w:r>
      <w:r>
        <w:rPr>
          <w:b/>
          <w:bCs/>
        </w:rPr>
        <w:tab/>
      </w:r>
      <w:r w:rsidRPr="00D2258B">
        <w:rPr>
          <w:i/>
          <w:iCs/>
        </w:rPr>
        <w:t>Graduate Program Student Government</w:t>
      </w:r>
      <w:r w:rsidRPr="00D2258B">
        <w:rPr>
          <w:i/>
          <w:iCs/>
        </w:rPr>
        <w:tab/>
      </w:r>
      <w:r w:rsidRPr="00DB316D">
        <w:tab/>
      </w:r>
      <w:r>
        <w:tab/>
      </w:r>
      <w:r w:rsidRPr="00DB316D">
        <w:t xml:space="preserve">Duke University </w:t>
      </w:r>
    </w:p>
    <w:p w14:paraId="3E7332FC" w14:textId="77777777" w:rsidR="00D2258B" w:rsidRDefault="00D2258B" w:rsidP="000B4866">
      <w:pPr>
        <w:spacing w:after="0"/>
      </w:pPr>
      <w:r>
        <w:rPr>
          <w:b/>
          <w:bCs/>
        </w:rPr>
        <w:t xml:space="preserve">08/2018-05/2019 </w:t>
      </w:r>
      <w:r>
        <w:rPr>
          <w:b/>
          <w:bCs/>
        </w:rPr>
        <w:tab/>
      </w:r>
      <w:r w:rsidRPr="00D2258B">
        <w:rPr>
          <w:i/>
          <w:iCs/>
        </w:rPr>
        <w:t>Psychology Research Center Lab Assistant</w:t>
      </w:r>
      <w:r>
        <w:tab/>
      </w:r>
      <w:r>
        <w:tab/>
        <w:t>Edgewood College</w:t>
      </w:r>
    </w:p>
    <w:p w14:paraId="6477B5DA" w14:textId="77777777" w:rsidR="00D2258B" w:rsidRDefault="00D2258B" w:rsidP="000B4866">
      <w:pPr>
        <w:spacing w:after="0"/>
      </w:pPr>
      <w:r w:rsidRPr="00EB2420">
        <w:rPr>
          <w:b/>
          <w:bCs/>
        </w:rPr>
        <w:t>09/2016-05/2019</w:t>
      </w:r>
      <w:r w:rsidRPr="00EB2420">
        <w:rPr>
          <w:b/>
          <w:bCs/>
        </w:rPr>
        <w:tab/>
      </w:r>
      <w:r w:rsidRPr="00D2258B">
        <w:rPr>
          <w:i/>
          <w:iCs/>
        </w:rPr>
        <w:t>Honors Advisory Committee</w:t>
      </w:r>
      <w:r w:rsidRPr="00DB316D">
        <w:tab/>
      </w:r>
      <w:r w:rsidRPr="00DB316D">
        <w:tab/>
      </w:r>
      <w:r w:rsidRPr="00DB316D">
        <w:tab/>
      </w:r>
      <w:r w:rsidRPr="00DB316D">
        <w:tab/>
        <w:t>Edgewood College</w:t>
      </w:r>
    </w:p>
    <w:p w14:paraId="6E58726F" w14:textId="6AF047C9" w:rsidR="00867541" w:rsidRPr="007F738B" w:rsidRDefault="00867541" w:rsidP="00AA3B6A">
      <w:pPr>
        <w:spacing w:after="0" w:line="240" w:lineRule="auto"/>
      </w:pPr>
      <w:r w:rsidRPr="001D36AD">
        <w:rPr>
          <w:b/>
          <w:bCs/>
        </w:rPr>
        <w:t>05/2006-05/2009</w:t>
      </w:r>
      <w:r w:rsidRPr="001D36AD">
        <w:rPr>
          <w:b/>
          <w:bCs/>
        </w:rPr>
        <w:tab/>
      </w:r>
      <w:r w:rsidRPr="00867541">
        <w:rPr>
          <w:i/>
        </w:rPr>
        <w:t>Canvas Recruiter</w:t>
      </w:r>
      <w:r w:rsidRPr="001D36AD">
        <w:rPr>
          <w:b/>
          <w:bCs/>
        </w:rPr>
        <w:tab/>
      </w:r>
      <w:r w:rsidRPr="001D36AD">
        <w:rPr>
          <w:b/>
          <w:bCs/>
        </w:rPr>
        <w:tab/>
      </w:r>
      <w:r w:rsidRPr="001D36AD">
        <w:rPr>
          <w:b/>
          <w:bCs/>
        </w:rPr>
        <w:tab/>
      </w:r>
      <w:r w:rsidR="007F738B">
        <w:rPr>
          <w:b/>
          <w:bCs/>
        </w:rPr>
        <w:tab/>
      </w:r>
      <w:r w:rsidR="007F738B">
        <w:rPr>
          <w:b/>
          <w:bCs/>
        </w:rPr>
        <w:tab/>
      </w:r>
      <w:r w:rsidR="007F738B">
        <w:t>United States Navy</w:t>
      </w:r>
    </w:p>
    <w:p w14:paraId="0E1DD7F2" w14:textId="721E3B0D" w:rsidR="00867541" w:rsidRPr="007F738B" w:rsidRDefault="00867541" w:rsidP="00867541">
      <w:pPr>
        <w:spacing w:line="240" w:lineRule="auto"/>
      </w:pPr>
      <w:r w:rsidRPr="001D36AD">
        <w:rPr>
          <w:b/>
          <w:bCs/>
        </w:rPr>
        <w:t>02/2002-05/2006</w:t>
      </w:r>
      <w:r w:rsidRPr="001D36AD">
        <w:rPr>
          <w:b/>
          <w:bCs/>
        </w:rPr>
        <w:tab/>
      </w:r>
      <w:r w:rsidR="007F738B" w:rsidRPr="007F738B">
        <w:rPr>
          <w:i/>
          <w:iCs/>
        </w:rPr>
        <w:t>Nuclear</w:t>
      </w:r>
      <w:r w:rsidR="007F738B" w:rsidRPr="007F738B">
        <w:t xml:space="preserve"> </w:t>
      </w:r>
      <w:r w:rsidRPr="007F738B">
        <w:rPr>
          <w:i/>
        </w:rPr>
        <w:t>Operations and Maintenance Supervisor</w:t>
      </w:r>
      <w:r w:rsidRPr="007F738B">
        <w:t xml:space="preserve">   </w:t>
      </w:r>
      <w:r w:rsidR="007F738B">
        <w:tab/>
        <w:t>United States Navy</w:t>
      </w:r>
    </w:p>
    <w:p w14:paraId="5F8850E6" w14:textId="33A0E126" w:rsidR="00D2258B" w:rsidRDefault="009B6F38" w:rsidP="000B4866">
      <w:pPr>
        <w:spacing w:after="0"/>
        <w:jc w:val="center"/>
        <w:rPr>
          <w:u w:val="single"/>
        </w:rPr>
      </w:pPr>
      <w:r>
        <w:rPr>
          <w:u w:val="single"/>
        </w:rPr>
        <w:t>EDUCATION</w:t>
      </w:r>
    </w:p>
    <w:p w14:paraId="57212916" w14:textId="76FB3F05" w:rsidR="00D2258B" w:rsidRDefault="00D2258B" w:rsidP="000B4866">
      <w:pPr>
        <w:spacing w:after="0"/>
      </w:pPr>
      <w:r>
        <w:rPr>
          <w:b/>
          <w:bCs/>
        </w:rPr>
        <w:t>08/2021-Present</w:t>
      </w:r>
      <w:r>
        <w:rPr>
          <w:b/>
          <w:bCs/>
        </w:rPr>
        <w:tab/>
      </w:r>
      <w:hyperlink r:id="rId16" w:history="1">
        <w:r w:rsidRPr="002706C1">
          <w:rPr>
            <w:rStyle w:val="Hyperlink"/>
          </w:rPr>
          <w:t>Communication, Rhetoric, and Digital Media</w:t>
        </w:r>
      </w:hyperlink>
      <w:r w:rsidRPr="002706C1">
        <w:t xml:space="preserve"> (PhD)</w:t>
      </w:r>
      <w:r w:rsidRPr="002706C1">
        <w:tab/>
        <w:t>NC State University</w:t>
      </w:r>
      <w:r w:rsidR="0068540B">
        <w:t xml:space="preserve"> </w:t>
      </w:r>
      <w:r w:rsidRPr="002706C1">
        <w:t>(3.75 GPA)</w:t>
      </w:r>
    </w:p>
    <w:p w14:paraId="2E320F2E" w14:textId="11428E15" w:rsidR="00D2258B" w:rsidRDefault="00D2258B" w:rsidP="000B4866">
      <w:pPr>
        <w:spacing w:after="0" w:line="259" w:lineRule="auto"/>
      </w:pPr>
      <w:r w:rsidRPr="002706C1">
        <w:rPr>
          <w:b/>
          <w:bCs/>
        </w:rPr>
        <w:t>08/2022-11/2023</w:t>
      </w:r>
      <w:r w:rsidRPr="002706C1">
        <w:rPr>
          <w:b/>
          <w:bCs/>
        </w:rPr>
        <w:tab/>
      </w:r>
      <w:r w:rsidR="00A738F5" w:rsidRPr="002706C1">
        <w:t>Certificate in</w:t>
      </w:r>
      <w:r w:rsidR="00A738F5" w:rsidRPr="002706C1">
        <w:rPr>
          <w:b/>
          <w:bCs/>
        </w:rPr>
        <w:t xml:space="preserve"> </w:t>
      </w:r>
      <w:hyperlink r:id="rId17" w:history="1">
        <w:r w:rsidRPr="002706C1">
          <w:rPr>
            <w:rStyle w:val="Hyperlink"/>
          </w:rPr>
          <w:t>Applied Statistics and Data Management</w:t>
        </w:r>
      </w:hyperlink>
      <w:r w:rsidRPr="002706C1">
        <w:tab/>
        <w:t>NC State University</w:t>
      </w:r>
    </w:p>
    <w:p w14:paraId="46FD4CC5" w14:textId="3A47BB98" w:rsidR="00D2258B" w:rsidRDefault="00D2258B" w:rsidP="000B4866">
      <w:pPr>
        <w:spacing w:after="0" w:line="259" w:lineRule="auto"/>
      </w:pPr>
      <w:r w:rsidRPr="002706C1">
        <w:rPr>
          <w:b/>
          <w:bCs/>
        </w:rPr>
        <w:t>08/2019-11/2020</w:t>
      </w:r>
      <w:r w:rsidRPr="002706C1">
        <w:tab/>
      </w:r>
      <w:hyperlink r:id="rId18" w:history="1">
        <w:r w:rsidRPr="002706C1">
          <w:rPr>
            <w:rStyle w:val="Hyperlink"/>
          </w:rPr>
          <w:t>Bioethics and Science Policy</w:t>
        </w:r>
      </w:hyperlink>
      <w:r w:rsidRPr="002706C1">
        <w:t xml:space="preserve"> (MA)</w:t>
      </w:r>
      <w:r w:rsidRPr="002706C1">
        <w:tab/>
      </w:r>
      <w:r w:rsidRPr="002706C1">
        <w:tab/>
      </w:r>
      <w:r w:rsidRPr="002706C1">
        <w:tab/>
        <w:t xml:space="preserve">Duke </w:t>
      </w:r>
      <w:r w:rsidR="00BB442F" w:rsidRPr="002706C1">
        <w:t>University (</w:t>
      </w:r>
      <w:r w:rsidR="002F6208" w:rsidRPr="002706C1">
        <w:t>3.85 GPA)</w:t>
      </w:r>
    </w:p>
    <w:p w14:paraId="371BA4FF" w14:textId="412D08A5" w:rsidR="00D2258B" w:rsidRDefault="00D2258B" w:rsidP="000B4866">
      <w:pPr>
        <w:spacing w:after="0"/>
      </w:pPr>
      <w:r w:rsidRPr="002706C1">
        <w:rPr>
          <w:b/>
          <w:bCs/>
        </w:rPr>
        <w:t>08/2015-05/2019</w:t>
      </w:r>
      <w:r w:rsidRPr="002706C1">
        <w:tab/>
      </w:r>
      <w:r w:rsidR="00933F93">
        <w:t xml:space="preserve">Bachelor of Science in </w:t>
      </w:r>
      <w:r w:rsidRPr="002706C1">
        <w:t>Psychology</w:t>
      </w:r>
      <w:r w:rsidR="009E3DFD">
        <w:tab/>
      </w:r>
      <w:r w:rsidR="009E3DFD">
        <w:tab/>
      </w:r>
      <w:r w:rsidR="009E3DFD">
        <w:tab/>
      </w:r>
      <w:r>
        <w:t xml:space="preserve">Edgewood </w:t>
      </w:r>
      <w:r w:rsidR="00BB442F">
        <w:t>College (</w:t>
      </w:r>
      <w:r w:rsidR="002F6208">
        <w:t>3.86 GPA)</w:t>
      </w:r>
    </w:p>
    <w:p w14:paraId="4FA90EC6" w14:textId="33F3A52A" w:rsidR="009E3DFD" w:rsidRDefault="009E3DFD" w:rsidP="000B4866">
      <w:pPr>
        <w:spacing w:after="0"/>
      </w:pPr>
      <w:r>
        <w:tab/>
      </w:r>
      <w:r>
        <w:tab/>
      </w:r>
      <w:r>
        <w:tab/>
        <w:t xml:space="preserve">Bachelor of Science in </w:t>
      </w:r>
      <w:r w:rsidRPr="002706C1">
        <w:t>Neuroscience</w:t>
      </w:r>
    </w:p>
    <w:p w14:paraId="1511A33B" w14:textId="206E4C21" w:rsidR="009E3DFD" w:rsidRDefault="009E3DFD" w:rsidP="000B4866">
      <w:pPr>
        <w:spacing w:after="0"/>
      </w:pPr>
      <w:r>
        <w:tab/>
      </w:r>
      <w:r>
        <w:tab/>
      </w:r>
      <w:r>
        <w:tab/>
        <w:t>Minor in Philosophy</w:t>
      </w:r>
    </w:p>
    <w:p w14:paraId="16E28FE1" w14:textId="7DDFCFD7" w:rsidR="00D2258B" w:rsidRDefault="00D2258B" w:rsidP="000B4866">
      <w:pPr>
        <w:spacing w:after="0"/>
      </w:pPr>
      <w:r w:rsidRPr="00726F60">
        <w:rPr>
          <w:b/>
          <w:bCs/>
        </w:rPr>
        <w:t>08/2000-12/2001</w:t>
      </w:r>
      <w:r>
        <w:tab/>
      </w:r>
      <w:hyperlink r:id="rId19" w:history="1">
        <w:r w:rsidRPr="00CD0A95">
          <w:rPr>
            <w:rStyle w:val="Hyperlink"/>
          </w:rPr>
          <w:t>Navy Nuclear Power Training Command</w:t>
        </w:r>
      </w:hyperlink>
      <w:r w:rsidRPr="00D2258B">
        <w:rPr>
          <w:i/>
          <w:iCs/>
        </w:rPr>
        <w:tab/>
      </w:r>
      <w:r w:rsidRPr="00D2258B">
        <w:rPr>
          <w:i/>
          <w:iCs/>
        </w:rPr>
        <w:tab/>
      </w:r>
      <w:r w:rsidRPr="00D2258B">
        <w:rPr>
          <w:i/>
          <w:iCs/>
        </w:rPr>
        <w:tab/>
      </w:r>
      <w:r w:rsidRPr="00D2258B">
        <w:t>United States Navy</w:t>
      </w:r>
    </w:p>
    <w:p w14:paraId="7109F77D" w14:textId="77777777" w:rsidR="00A00682" w:rsidRDefault="00A00682" w:rsidP="000B4866">
      <w:pPr>
        <w:spacing w:after="0"/>
      </w:pPr>
    </w:p>
    <w:p w14:paraId="04CE0E27" w14:textId="77777777" w:rsidR="006F6052" w:rsidRDefault="006F6052">
      <w:pPr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4C0CACDC" w14:textId="736BACB8" w:rsidR="00D2258B" w:rsidRDefault="00D2258B" w:rsidP="000B4866">
      <w:pPr>
        <w:spacing w:after="0"/>
        <w:jc w:val="center"/>
        <w:rPr>
          <w:u w:val="single"/>
        </w:rPr>
      </w:pPr>
      <w:r w:rsidRPr="00952583">
        <w:rPr>
          <w:u w:val="single"/>
        </w:rPr>
        <w:lastRenderedPageBreak/>
        <w:t>P</w:t>
      </w:r>
      <w:r w:rsidR="009B6F38">
        <w:rPr>
          <w:u w:val="single"/>
        </w:rPr>
        <w:t>UBLICATIONS</w:t>
      </w:r>
    </w:p>
    <w:p w14:paraId="0E4271E4" w14:textId="77777777" w:rsidR="00A00682" w:rsidRPr="00952583" w:rsidRDefault="00A00682" w:rsidP="000B4866">
      <w:pPr>
        <w:spacing w:after="0"/>
        <w:jc w:val="center"/>
        <w:rPr>
          <w:u w:val="single"/>
        </w:rPr>
      </w:pPr>
    </w:p>
    <w:p w14:paraId="0263F688" w14:textId="65A83209" w:rsidR="002C15F9" w:rsidRPr="00AF7770" w:rsidRDefault="002C15F9" w:rsidP="00244316">
      <w:pPr>
        <w:spacing w:after="0"/>
        <w:ind w:left="720" w:hanging="720"/>
      </w:pPr>
      <w:r w:rsidRPr="00AF7770">
        <w:rPr>
          <w:b/>
          <w:bCs/>
          <w:lang w:val="es-MX"/>
        </w:rPr>
        <w:t>Pflanzer, M.</w:t>
      </w:r>
      <w:r w:rsidRPr="00AF7770">
        <w:rPr>
          <w:lang w:val="es-MX"/>
        </w:rPr>
        <w:t xml:space="preserve">, </w:t>
      </w:r>
      <w:proofErr w:type="spellStart"/>
      <w:r w:rsidRPr="00AF7770">
        <w:rPr>
          <w:lang w:val="es-MX"/>
        </w:rPr>
        <w:t>Cecchini</w:t>
      </w:r>
      <w:proofErr w:type="spellEnd"/>
      <w:r w:rsidRPr="00AF7770">
        <w:rPr>
          <w:lang w:val="es-MX"/>
        </w:rPr>
        <w:t xml:space="preserve">, D., </w:t>
      </w:r>
      <w:proofErr w:type="spellStart"/>
      <w:r w:rsidRPr="00AF7770">
        <w:rPr>
          <w:lang w:val="es-MX"/>
        </w:rPr>
        <w:t>Cacace</w:t>
      </w:r>
      <w:proofErr w:type="spellEnd"/>
      <w:r w:rsidRPr="00AF7770">
        <w:rPr>
          <w:lang w:val="es-MX"/>
        </w:rPr>
        <w:t>, S., &amp; Dubljević, V. (</w:t>
      </w:r>
      <w:r w:rsidR="00AF7770" w:rsidRPr="00AF7770">
        <w:rPr>
          <w:lang w:val="es-MX"/>
        </w:rPr>
        <w:t>2025</w:t>
      </w:r>
      <w:r w:rsidRPr="00AF7770">
        <w:rPr>
          <w:lang w:val="es-MX"/>
        </w:rPr>
        <w:t xml:space="preserve">). </w:t>
      </w:r>
      <w:r w:rsidRPr="005F5863">
        <w:t xml:space="preserve">Morality on the </w:t>
      </w:r>
      <w:r>
        <w:t>r</w:t>
      </w:r>
      <w:r w:rsidRPr="005F5863">
        <w:t xml:space="preserve">oad: The ADC </w:t>
      </w:r>
      <w:r>
        <w:t>m</w:t>
      </w:r>
      <w:r w:rsidRPr="005F5863">
        <w:t xml:space="preserve">odel in </w:t>
      </w:r>
      <w:r>
        <w:t>l</w:t>
      </w:r>
      <w:r w:rsidRPr="005F5863">
        <w:t>ow-</w:t>
      </w:r>
      <w:r>
        <w:t>s</w:t>
      </w:r>
      <w:r w:rsidRPr="005F5863">
        <w:t xml:space="preserve">takes </w:t>
      </w:r>
      <w:r>
        <w:t>t</w:t>
      </w:r>
      <w:r w:rsidRPr="005F5863">
        <w:t xml:space="preserve">raffic </w:t>
      </w:r>
      <w:r>
        <w:t>v</w:t>
      </w:r>
      <w:r w:rsidRPr="005F5863">
        <w:t>ignettes</w:t>
      </w:r>
      <w:r>
        <w:t>.</w:t>
      </w:r>
      <w:r w:rsidR="00AF7770">
        <w:t xml:space="preserve"> </w:t>
      </w:r>
      <w:r w:rsidR="00AF7770">
        <w:rPr>
          <w:i/>
          <w:iCs/>
        </w:rPr>
        <w:t xml:space="preserve">Frontiers in Psychology, 16. </w:t>
      </w:r>
      <w:r w:rsidR="00AF7770" w:rsidRPr="00AF7770">
        <w:t>DOI=10.3389/fpsyg.2025.1508763</w:t>
      </w:r>
    </w:p>
    <w:p w14:paraId="76780B41" w14:textId="3FA34959" w:rsidR="005A0667" w:rsidRPr="00AF7770" w:rsidRDefault="005755D0" w:rsidP="00244316">
      <w:pPr>
        <w:spacing w:after="0"/>
        <w:ind w:left="720" w:hanging="720"/>
      </w:pPr>
      <w:r w:rsidRPr="00915FCF">
        <w:t>Ferrel, M., Pai Raikar, I.,</w:t>
      </w:r>
      <w:r>
        <w:t xml:space="preserve"> </w:t>
      </w:r>
      <w:r w:rsidR="00BF1C91">
        <w:rPr>
          <w:b/>
          <w:bCs/>
        </w:rPr>
        <w:t>Pflanzer, M.</w:t>
      </w:r>
      <w:r w:rsidR="00BF1C91">
        <w:t>, List, G., &amp; Dubljevi</w:t>
      </w:r>
      <w:r w:rsidR="00BF1C91" w:rsidRPr="007626F9">
        <w:t>ć</w:t>
      </w:r>
      <w:r w:rsidR="00BF1C91">
        <w:t>, V. (</w:t>
      </w:r>
      <w:r w:rsidR="00915FCF">
        <w:t xml:space="preserve">2025). </w:t>
      </w:r>
      <w:r w:rsidR="00915FCF" w:rsidRPr="00915FCF">
        <w:t>Media Representation of Ethical and Social Issues Inherent in Autonomous Vehicle Technology</w:t>
      </w:r>
      <w:r w:rsidR="00915FCF">
        <w:t xml:space="preserve">. </w:t>
      </w:r>
      <w:r w:rsidR="00AF7770" w:rsidRPr="00AF7770">
        <w:rPr>
          <w:i/>
          <w:iCs/>
        </w:rPr>
        <w:t xml:space="preserve"> AI &amp; Soc (2025). </w:t>
      </w:r>
      <w:hyperlink r:id="rId20" w:history="1">
        <w:r w:rsidR="00AF7770" w:rsidRPr="0006193A">
          <w:rPr>
            <w:rStyle w:val="Hyperlink"/>
          </w:rPr>
          <w:t>https://doi.org/10.1007/s00146-025-02367-x</w:t>
        </w:r>
      </w:hyperlink>
      <w:r w:rsidR="00AF7770">
        <w:t xml:space="preserve"> </w:t>
      </w:r>
    </w:p>
    <w:p w14:paraId="21B20FD6" w14:textId="107E3FB1" w:rsidR="00423BC5" w:rsidRPr="00190257" w:rsidRDefault="00423BC5" w:rsidP="00244316">
      <w:pPr>
        <w:spacing w:after="0"/>
        <w:ind w:left="720" w:hanging="720"/>
        <w:rPr>
          <w:lang w:val="en-CA"/>
        </w:rPr>
      </w:pPr>
      <w:r w:rsidRPr="00244316">
        <w:rPr>
          <w:b/>
          <w:bCs/>
        </w:rPr>
        <w:t>Pflanzer, M</w:t>
      </w:r>
      <w:r w:rsidRPr="00190257">
        <w:t>., &amp; Dubljević, V. (2025): Regulatory Perspectives on Transcranial Magnetic Stimulation, in Dubljević, V. and Young, J. (Eds.): </w:t>
      </w:r>
      <w:r w:rsidRPr="00190257">
        <w:rPr>
          <w:i/>
          <w:iCs/>
        </w:rPr>
        <w:t>TMS and Neuroethics</w:t>
      </w:r>
      <w:r w:rsidRPr="00190257">
        <w:rPr>
          <w:lang w:val="en-CA"/>
        </w:rPr>
        <w:t>, Cham: Springer, Accepted.</w:t>
      </w:r>
    </w:p>
    <w:p w14:paraId="02B26160" w14:textId="78237D49" w:rsidR="00190257" w:rsidRDefault="00190257" w:rsidP="00244316">
      <w:pPr>
        <w:spacing w:after="0"/>
        <w:ind w:left="720" w:hanging="720"/>
        <w:rPr>
          <w:b/>
          <w:bCs/>
        </w:rPr>
      </w:pPr>
      <w:r w:rsidRPr="00244316">
        <w:rPr>
          <w:b/>
          <w:bCs/>
        </w:rPr>
        <w:t>Pflanzer, M.</w:t>
      </w:r>
      <w:r w:rsidRPr="00190257">
        <w:t xml:space="preserve"> (2025). Balancing Transparency and Trust: Reevaluating AI Disclosure in Healthcare. </w:t>
      </w:r>
      <w:r w:rsidRPr="00190257">
        <w:rPr>
          <w:i/>
          <w:iCs/>
        </w:rPr>
        <w:t>The American Journal of Bioethics</w:t>
      </w:r>
      <w:r w:rsidRPr="00190257">
        <w:t>, </w:t>
      </w:r>
      <w:r w:rsidRPr="00190257">
        <w:rPr>
          <w:i/>
          <w:iCs/>
        </w:rPr>
        <w:t>25</w:t>
      </w:r>
      <w:r w:rsidRPr="00190257">
        <w:t>(3), 153–156</w:t>
      </w:r>
      <w:r w:rsidRPr="00190257">
        <w:rPr>
          <w:b/>
          <w:bCs/>
        </w:rPr>
        <w:t xml:space="preserve">. </w:t>
      </w:r>
      <w:hyperlink r:id="rId21" w:history="1">
        <w:r w:rsidRPr="00EA1DC5">
          <w:rPr>
            <w:rStyle w:val="Hyperlink"/>
            <w:b/>
            <w:bCs/>
          </w:rPr>
          <w:t>https://doi.org/10.1080/15265161.2025.2457700</w:t>
        </w:r>
      </w:hyperlink>
    </w:p>
    <w:p w14:paraId="3F5CED4C" w14:textId="311BED67" w:rsidR="00244316" w:rsidRPr="00244316" w:rsidRDefault="00244316" w:rsidP="00244316">
      <w:pPr>
        <w:spacing w:after="0"/>
        <w:ind w:left="720" w:hanging="720"/>
      </w:pPr>
      <w:r w:rsidRPr="00244316">
        <w:t xml:space="preserve">Cecchini, D., </w:t>
      </w:r>
      <w:r w:rsidRPr="00244316">
        <w:rPr>
          <w:b/>
          <w:bCs/>
        </w:rPr>
        <w:t>Pflanzer, M.</w:t>
      </w:r>
      <w:r w:rsidRPr="00244316">
        <w:t xml:space="preserve"> &amp; Dubljević, V. Aligning artificial intelligence with moral intuitions: an intuitionist approach to the alignment problem. </w:t>
      </w:r>
      <w:r w:rsidRPr="00244316">
        <w:rPr>
          <w:i/>
          <w:iCs/>
        </w:rPr>
        <w:t>AI Ethics</w:t>
      </w:r>
      <w:r w:rsidRPr="00244316">
        <w:t> (2024). https://doi.org/10.1007/s43681-024-00496-5</w:t>
      </w:r>
    </w:p>
    <w:p w14:paraId="7AF3D4A1" w14:textId="754A52F1" w:rsidR="00A36FDD" w:rsidRPr="00A36FDD" w:rsidRDefault="00D2258B" w:rsidP="00244316">
      <w:pPr>
        <w:spacing w:after="0"/>
        <w:ind w:left="720" w:hanging="720"/>
        <w:rPr>
          <w:color w:val="0000FF"/>
          <w:u w:val="single"/>
        </w:rPr>
      </w:pPr>
      <w:r w:rsidRPr="00FB3692">
        <w:rPr>
          <w:b/>
          <w:bCs/>
        </w:rPr>
        <w:t>Pflanzer, M.</w:t>
      </w:r>
      <w:r w:rsidRPr="00952583">
        <w:t xml:space="preserve"> (2023). Perspectives of Current FDA Guidance on BCI Technology. In: Dubljević, V., Coin, A. (eds) Policy, Identity, and Neurotechnology. </w:t>
      </w:r>
      <w:r w:rsidRPr="00952583">
        <w:rPr>
          <w:i/>
          <w:iCs/>
        </w:rPr>
        <w:t>Advances in Neuroethics</w:t>
      </w:r>
      <w:r w:rsidRPr="00952583">
        <w:t xml:space="preserve">. Springer, Cham. </w:t>
      </w:r>
      <w:hyperlink r:id="rId22" w:history="1">
        <w:r w:rsidRPr="00866526">
          <w:rPr>
            <w:rStyle w:val="Hyperlink"/>
          </w:rPr>
          <w:t>https://doi.org/10.1007/978-3-031-26801-4_14</w:t>
        </w:r>
      </w:hyperlink>
    </w:p>
    <w:p w14:paraId="310C26A3" w14:textId="1FCD18E8" w:rsidR="00A36FDD" w:rsidRPr="00A36FDD" w:rsidRDefault="00D2258B" w:rsidP="00244316">
      <w:pPr>
        <w:spacing w:after="0"/>
        <w:ind w:left="720" w:hanging="720"/>
        <w:rPr>
          <w:color w:val="0000FF"/>
          <w:u w:val="single"/>
        </w:rPr>
      </w:pPr>
      <w:r w:rsidRPr="00FB3692">
        <w:rPr>
          <w:b/>
          <w:bCs/>
        </w:rPr>
        <w:t>Pflanzer, M.</w:t>
      </w:r>
      <w:r w:rsidRPr="008C1E41">
        <w:t xml:space="preserve">, Dubljević, V., Bauer, W.A. et al. </w:t>
      </w:r>
      <w:r w:rsidRPr="00952583">
        <w:t xml:space="preserve">Embedding AI in society: ethics, policy, governance, and impacts. </w:t>
      </w:r>
      <w:r w:rsidRPr="00952583">
        <w:rPr>
          <w:i/>
          <w:iCs/>
        </w:rPr>
        <w:t>AI &amp; Soc</w:t>
      </w:r>
      <w:r w:rsidRPr="00952583">
        <w:t xml:space="preserve"> 38, 1267–1271 (2023). </w:t>
      </w:r>
      <w:hyperlink r:id="rId23" w:history="1">
        <w:r w:rsidRPr="00815272">
          <w:rPr>
            <w:rStyle w:val="Hyperlink"/>
          </w:rPr>
          <w:t>https://doi.org/10.1007/s00146-023-01704-2</w:t>
        </w:r>
      </w:hyperlink>
    </w:p>
    <w:p w14:paraId="2E388FB1" w14:textId="38291369" w:rsidR="00D2258B" w:rsidRDefault="00D2258B" w:rsidP="00244316">
      <w:pPr>
        <w:spacing w:after="0"/>
        <w:ind w:left="720" w:hanging="720"/>
        <w:rPr>
          <w:rStyle w:val="Hyperlink"/>
        </w:rPr>
      </w:pPr>
      <w:r w:rsidRPr="00FB3692">
        <w:rPr>
          <w:b/>
          <w:bCs/>
        </w:rPr>
        <w:t>Pflanzer, M.</w:t>
      </w:r>
      <w:r w:rsidRPr="00952583">
        <w:t xml:space="preserve">, Traylor, Z., Lyons, J.B. et al. Ethics in human–AI teaming: principles and perspectives. </w:t>
      </w:r>
      <w:r w:rsidRPr="00952583">
        <w:rPr>
          <w:i/>
          <w:iCs/>
        </w:rPr>
        <w:t>AI Ethics</w:t>
      </w:r>
      <w:r w:rsidRPr="00952583">
        <w:t xml:space="preserve"> 3, 917–935 (202</w:t>
      </w:r>
      <w:r w:rsidR="007753D4">
        <w:t>2</w:t>
      </w:r>
      <w:r w:rsidRPr="00952583">
        <w:t xml:space="preserve">). </w:t>
      </w:r>
      <w:hyperlink r:id="rId24" w:history="1">
        <w:r w:rsidRPr="00815272">
          <w:rPr>
            <w:rStyle w:val="Hyperlink"/>
          </w:rPr>
          <w:t>https://doi.org/10.1007/s43681-022-00214-z</w:t>
        </w:r>
      </w:hyperlink>
    </w:p>
    <w:p w14:paraId="7D888E11" w14:textId="77777777" w:rsidR="00A00682" w:rsidRDefault="00A00682" w:rsidP="000B4866">
      <w:pPr>
        <w:spacing w:after="0"/>
        <w:jc w:val="center"/>
        <w:rPr>
          <w:u w:val="single"/>
        </w:rPr>
      </w:pPr>
    </w:p>
    <w:p w14:paraId="6243E766" w14:textId="003DF10A" w:rsidR="00FE4EF6" w:rsidRDefault="00FE4EF6" w:rsidP="000B4866">
      <w:pPr>
        <w:spacing w:after="0"/>
        <w:jc w:val="center"/>
        <w:rPr>
          <w:u w:val="single"/>
        </w:rPr>
      </w:pPr>
      <w:r>
        <w:rPr>
          <w:u w:val="single"/>
        </w:rPr>
        <w:t>IN PREPARATION</w:t>
      </w:r>
    </w:p>
    <w:p w14:paraId="446F0E73" w14:textId="735B208A" w:rsidR="00FE4EF6" w:rsidRDefault="00245069" w:rsidP="000949AB">
      <w:pPr>
        <w:spacing w:after="0"/>
        <w:ind w:left="720" w:hanging="720"/>
      </w:pPr>
      <w:r>
        <w:t>Pflanzer, M. ([IN PREPARATION]). Garbage In, Harm Out: The Ethics of AI and the Afterlife of Bias.</w:t>
      </w:r>
    </w:p>
    <w:p w14:paraId="3663987D" w14:textId="36CACB7E" w:rsidR="00245069" w:rsidRDefault="00245069" w:rsidP="000949AB">
      <w:pPr>
        <w:spacing w:after="0"/>
        <w:ind w:left="720" w:hanging="720"/>
      </w:pPr>
      <w:r>
        <w:t xml:space="preserve">Pflanzer, M. ([IN PREPARATION]). </w:t>
      </w:r>
      <w:r w:rsidR="00307925">
        <w:t xml:space="preserve">Linguistic Imperialism in the Age of AI: Language Policy, Epistemic Injustice and the Digital Colonization of </w:t>
      </w:r>
      <w:r w:rsidR="0074261D">
        <w:t>Knowledge.</w:t>
      </w:r>
    </w:p>
    <w:p w14:paraId="39486E6A" w14:textId="3EEC3602" w:rsidR="0074261D" w:rsidRPr="00FE4EF6" w:rsidRDefault="0074261D" w:rsidP="000949AB">
      <w:pPr>
        <w:spacing w:after="0"/>
        <w:ind w:left="720" w:hanging="720"/>
      </w:pPr>
      <w:r>
        <w:t xml:space="preserve">Pflanzer, M. ([IN PREPARATION]). </w:t>
      </w:r>
      <w:r w:rsidR="000949AB">
        <w:t>The Epistemological Arms Race: Generative AI, Academic Integrity, and the Future of Scholarly Communication.</w:t>
      </w:r>
    </w:p>
    <w:p w14:paraId="4AED578F" w14:textId="1C4783E3" w:rsidR="00D2258B" w:rsidRDefault="00D2258B" w:rsidP="000B4866">
      <w:pPr>
        <w:spacing w:after="0"/>
        <w:jc w:val="center"/>
        <w:rPr>
          <w:u w:val="single"/>
        </w:rPr>
      </w:pPr>
      <w:r w:rsidRPr="00D2258B">
        <w:rPr>
          <w:u w:val="single"/>
        </w:rPr>
        <w:t>C</w:t>
      </w:r>
      <w:r w:rsidR="009B6F38">
        <w:rPr>
          <w:u w:val="single"/>
        </w:rPr>
        <w:t>ONFERENCES / PRESENTATIONS</w:t>
      </w:r>
    </w:p>
    <w:p w14:paraId="0E44F620" w14:textId="77777777" w:rsidR="00D2258B" w:rsidRDefault="00D2258B" w:rsidP="000B4866">
      <w:pPr>
        <w:spacing w:after="0"/>
      </w:pPr>
      <w:r w:rsidRPr="00D2258B">
        <w:rPr>
          <w:b/>
          <w:bCs/>
        </w:rPr>
        <w:t xml:space="preserve">Pflanzer, M. </w:t>
      </w:r>
      <w:r w:rsidRPr="00D2258B">
        <w:t xml:space="preserve">(2023, June). </w:t>
      </w:r>
      <w:r>
        <w:t>Public perspectives on autonomous technology: A semantic analysis of YouTube comments on autonomous vehicles and weapons. Biennial Conference of the Society of Philosophy and Technology, Tokyo, Japan.</w:t>
      </w:r>
    </w:p>
    <w:p w14:paraId="1C55F82C" w14:textId="77777777" w:rsidR="00170683" w:rsidRPr="00037B4C" w:rsidRDefault="00170683" w:rsidP="000B4866">
      <w:pPr>
        <w:spacing w:after="0"/>
      </w:pPr>
      <w:r>
        <w:rPr>
          <w:b/>
          <w:bCs/>
        </w:rPr>
        <w:t xml:space="preserve">Pflanzer, M. </w:t>
      </w:r>
      <w:r>
        <w:t xml:space="preserve">(2023, January). </w:t>
      </w:r>
      <w:r w:rsidRPr="004A1109">
        <w:t>Media Representation and Public Sentiment towards Autonomous Vehicles</w:t>
      </w:r>
      <w:r>
        <w:t>. Presented to the North Carolina School of Science and Math.</w:t>
      </w:r>
    </w:p>
    <w:p w14:paraId="06A2CFB1" w14:textId="0B0B8F05" w:rsidR="00D2258B" w:rsidRDefault="00D2258B" w:rsidP="000B4866">
      <w:pPr>
        <w:spacing w:after="0"/>
      </w:pPr>
      <w:r>
        <w:rPr>
          <w:b/>
          <w:bCs/>
        </w:rPr>
        <w:t xml:space="preserve">Pflanzer, M. </w:t>
      </w:r>
      <w:r w:rsidRPr="0051222B">
        <w:t>(</w:t>
      </w:r>
      <w:r>
        <w:t>2022, October). [Clubhouse Podcast</w:t>
      </w:r>
      <w:r w:rsidR="009B24B6">
        <w:t xml:space="preserve">: </w:t>
      </w:r>
      <w:r w:rsidR="009B24B6" w:rsidRPr="009B24B6">
        <w:rPr>
          <w:i/>
          <w:iCs/>
        </w:rPr>
        <w:t>Quantum Photonics</w:t>
      </w:r>
      <w:r>
        <w:t xml:space="preserve">] Presentation of Ethics in human-AI teaming: principles and perspectives by </w:t>
      </w:r>
      <w:r w:rsidRPr="004F6CFE">
        <w:rPr>
          <w:b/>
          <w:bCs/>
        </w:rPr>
        <w:t>Pflanzer, M.</w:t>
      </w:r>
      <w:r>
        <w:t xml:space="preserve">, </w:t>
      </w:r>
      <w:r w:rsidRPr="00952583">
        <w:t>Traylor, Z., Lyons, J.B. et al</w:t>
      </w:r>
      <w:r>
        <w:t>.</w:t>
      </w:r>
      <w:r w:rsidR="005E476A">
        <w:t xml:space="preserve"> (202</w:t>
      </w:r>
      <w:r w:rsidR="0076631E">
        <w:t>2</w:t>
      </w:r>
      <w:r w:rsidR="005E476A">
        <w:t>).</w:t>
      </w:r>
    </w:p>
    <w:p w14:paraId="2F067745" w14:textId="77777777" w:rsidR="00D2258B" w:rsidRDefault="00D2258B" w:rsidP="000B4866">
      <w:pPr>
        <w:spacing w:after="0"/>
      </w:pPr>
      <w:r w:rsidRPr="00D4140C">
        <w:rPr>
          <w:b/>
          <w:bCs/>
        </w:rPr>
        <w:t>Pflanzer, M.</w:t>
      </w:r>
      <w:r>
        <w:t>, Schroeder, L., &amp; Spector, F. (2019, March). Reading faces: Using short-term training to evaluate trait empathy and micro-expression trainability. Annual Conference of the Cognitive Neuroscience Society, San Francisco, CA.</w:t>
      </w:r>
    </w:p>
    <w:p w14:paraId="261A4DDC" w14:textId="77777777" w:rsidR="00D2258B" w:rsidRDefault="00D2258B" w:rsidP="000B4866">
      <w:pPr>
        <w:spacing w:after="0"/>
      </w:pPr>
      <w:r w:rsidRPr="00D4140C">
        <w:rPr>
          <w:b/>
          <w:bCs/>
        </w:rPr>
        <w:t>Pflanzer, M.</w:t>
      </w:r>
      <w:r>
        <w:t>, Eschmann, B., &amp; Spector, F. (2018, April). Reading faces: Using short-term training to evaluate trait empathy and micro-expression trainability. National Conference for Undergraduate Research, Edmond, OK.</w:t>
      </w:r>
    </w:p>
    <w:p w14:paraId="5A29C8D0" w14:textId="77777777" w:rsidR="00D2258B" w:rsidRDefault="00D2258B" w:rsidP="000B4866">
      <w:pPr>
        <w:spacing w:after="0"/>
      </w:pPr>
      <w:r w:rsidRPr="00D4140C">
        <w:rPr>
          <w:b/>
          <w:bCs/>
        </w:rPr>
        <w:t>Pflanzer, M.</w:t>
      </w:r>
      <w:r>
        <w:t xml:space="preserve"> &amp; Howell, R. (2017, December). An ethics discussion regarding CRISPR technologies. Edgewood Engaged Research Conference. Edgewood College, Madison, WI.</w:t>
      </w:r>
    </w:p>
    <w:sectPr w:rsidR="00D2258B" w:rsidSect="006C3726">
      <w:headerReference w:type="default" r:id="rId25"/>
      <w:pgSz w:w="12240" w:h="15840"/>
      <w:pgMar w:top="1440" w:right="1080" w:bottom="1440" w:left="1080" w:header="720" w:footer="720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38B3" w14:textId="77777777" w:rsidR="0098018B" w:rsidRDefault="0098018B" w:rsidP="00FD255F">
      <w:pPr>
        <w:spacing w:after="0" w:line="240" w:lineRule="auto"/>
      </w:pPr>
      <w:r>
        <w:separator/>
      </w:r>
    </w:p>
  </w:endnote>
  <w:endnote w:type="continuationSeparator" w:id="0">
    <w:p w14:paraId="1B283762" w14:textId="77777777" w:rsidR="0098018B" w:rsidRDefault="0098018B" w:rsidP="00FD255F">
      <w:pPr>
        <w:spacing w:after="0" w:line="240" w:lineRule="auto"/>
      </w:pPr>
      <w:r>
        <w:continuationSeparator/>
      </w:r>
    </w:p>
  </w:endnote>
  <w:endnote w:type="continuationNotice" w:id="1">
    <w:p w14:paraId="15B41F76" w14:textId="77777777" w:rsidR="0098018B" w:rsidRDefault="00980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FA89" w14:textId="77777777" w:rsidR="0098018B" w:rsidRDefault="0098018B" w:rsidP="00FD255F">
      <w:pPr>
        <w:spacing w:after="0" w:line="240" w:lineRule="auto"/>
      </w:pPr>
      <w:r>
        <w:separator/>
      </w:r>
    </w:p>
  </w:footnote>
  <w:footnote w:type="continuationSeparator" w:id="0">
    <w:p w14:paraId="7DFF138C" w14:textId="77777777" w:rsidR="0098018B" w:rsidRDefault="0098018B" w:rsidP="00FD255F">
      <w:pPr>
        <w:spacing w:after="0" w:line="240" w:lineRule="auto"/>
      </w:pPr>
      <w:r>
        <w:continuationSeparator/>
      </w:r>
    </w:p>
  </w:footnote>
  <w:footnote w:type="continuationNotice" w:id="1">
    <w:p w14:paraId="6D1BAFCD" w14:textId="77777777" w:rsidR="0098018B" w:rsidRDefault="00980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12D2" w14:textId="034F43DB" w:rsidR="005552F9" w:rsidRDefault="005552F9">
    <w:pPr>
      <w:pStyle w:val="Header"/>
    </w:pPr>
  </w:p>
  <w:p w14:paraId="671DF92D" w14:textId="4F72E13F" w:rsidR="004F6148" w:rsidRPr="00B17B41" w:rsidRDefault="004F6148" w:rsidP="00B17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0C7"/>
    <w:multiLevelType w:val="hybridMultilevel"/>
    <w:tmpl w:val="27461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A5063"/>
    <w:multiLevelType w:val="hybridMultilevel"/>
    <w:tmpl w:val="3BF2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16E8A"/>
    <w:multiLevelType w:val="hybridMultilevel"/>
    <w:tmpl w:val="CCCC4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3B2D39"/>
    <w:multiLevelType w:val="hybridMultilevel"/>
    <w:tmpl w:val="27CC3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FF0392"/>
    <w:multiLevelType w:val="hybridMultilevel"/>
    <w:tmpl w:val="63CAD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B6E99"/>
    <w:multiLevelType w:val="hybridMultilevel"/>
    <w:tmpl w:val="472A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87748"/>
    <w:multiLevelType w:val="hybridMultilevel"/>
    <w:tmpl w:val="51E0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30ED8"/>
    <w:multiLevelType w:val="hybridMultilevel"/>
    <w:tmpl w:val="58B2F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04C1B"/>
    <w:multiLevelType w:val="hybridMultilevel"/>
    <w:tmpl w:val="E58CD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5340B4"/>
    <w:multiLevelType w:val="hybridMultilevel"/>
    <w:tmpl w:val="F5185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B6827"/>
    <w:multiLevelType w:val="hybridMultilevel"/>
    <w:tmpl w:val="D3AAD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A808F4"/>
    <w:multiLevelType w:val="hybridMultilevel"/>
    <w:tmpl w:val="0A8E6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F34DE"/>
    <w:multiLevelType w:val="hybridMultilevel"/>
    <w:tmpl w:val="E7A8A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C22DF4"/>
    <w:multiLevelType w:val="hybridMultilevel"/>
    <w:tmpl w:val="425C1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E5CC5"/>
    <w:multiLevelType w:val="hybridMultilevel"/>
    <w:tmpl w:val="8F7C3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BE1BA5"/>
    <w:multiLevelType w:val="hybridMultilevel"/>
    <w:tmpl w:val="A27AB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2E4BF4"/>
    <w:multiLevelType w:val="hybridMultilevel"/>
    <w:tmpl w:val="4A14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360176"/>
    <w:multiLevelType w:val="hybridMultilevel"/>
    <w:tmpl w:val="D7B60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DE1EEC"/>
    <w:multiLevelType w:val="hybridMultilevel"/>
    <w:tmpl w:val="16DEC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4405D1"/>
    <w:multiLevelType w:val="hybridMultilevel"/>
    <w:tmpl w:val="565A4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43175B"/>
    <w:multiLevelType w:val="hybridMultilevel"/>
    <w:tmpl w:val="6EA2A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F0B22"/>
    <w:multiLevelType w:val="hybridMultilevel"/>
    <w:tmpl w:val="A8008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8E03BC"/>
    <w:multiLevelType w:val="hybridMultilevel"/>
    <w:tmpl w:val="E808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47405"/>
    <w:multiLevelType w:val="hybridMultilevel"/>
    <w:tmpl w:val="7682F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5069575">
    <w:abstractNumId w:val="21"/>
  </w:num>
  <w:num w:numId="2" w16cid:durableId="1265311588">
    <w:abstractNumId w:val="10"/>
  </w:num>
  <w:num w:numId="3" w16cid:durableId="797257570">
    <w:abstractNumId w:val="17"/>
  </w:num>
  <w:num w:numId="4" w16cid:durableId="1533568709">
    <w:abstractNumId w:val="19"/>
  </w:num>
  <w:num w:numId="5" w16cid:durableId="123472109">
    <w:abstractNumId w:val="8"/>
  </w:num>
  <w:num w:numId="6" w16cid:durableId="1702785336">
    <w:abstractNumId w:val="11"/>
  </w:num>
  <w:num w:numId="7" w16cid:durableId="1272130812">
    <w:abstractNumId w:val="4"/>
  </w:num>
  <w:num w:numId="8" w16cid:durableId="1121461872">
    <w:abstractNumId w:val="0"/>
  </w:num>
  <w:num w:numId="9" w16cid:durableId="2113932471">
    <w:abstractNumId w:val="12"/>
  </w:num>
  <w:num w:numId="10" w16cid:durableId="884757004">
    <w:abstractNumId w:val="3"/>
  </w:num>
  <w:num w:numId="11" w16cid:durableId="280501177">
    <w:abstractNumId w:val="13"/>
  </w:num>
  <w:num w:numId="12" w16cid:durableId="954870104">
    <w:abstractNumId w:val="16"/>
  </w:num>
  <w:num w:numId="13" w16cid:durableId="530461557">
    <w:abstractNumId w:val="1"/>
  </w:num>
  <w:num w:numId="14" w16cid:durableId="1990279578">
    <w:abstractNumId w:val="18"/>
  </w:num>
  <w:num w:numId="15" w16cid:durableId="429857416">
    <w:abstractNumId w:val="7"/>
  </w:num>
  <w:num w:numId="16" w16cid:durableId="513224220">
    <w:abstractNumId w:val="15"/>
  </w:num>
  <w:num w:numId="17" w16cid:durableId="630135793">
    <w:abstractNumId w:val="23"/>
  </w:num>
  <w:num w:numId="18" w16cid:durableId="1912694227">
    <w:abstractNumId w:val="9"/>
  </w:num>
  <w:num w:numId="19" w16cid:durableId="326515647">
    <w:abstractNumId w:val="2"/>
  </w:num>
  <w:num w:numId="20" w16cid:durableId="1904875000">
    <w:abstractNumId w:val="20"/>
  </w:num>
  <w:num w:numId="21" w16cid:durableId="1472283949">
    <w:abstractNumId w:val="5"/>
  </w:num>
  <w:num w:numId="22" w16cid:durableId="1188955566">
    <w:abstractNumId w:val="6"/>
  </w:num>
  <w:num w:numId="23" w16cid:durableId="276916190">
    <w:abstractNumId w:val="22"/>
  </w:num>
  <w:num w:numId="24" w16cid:durableId="507596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5F"/>
    <w:rsid w:val="000215CB"/>
    <w:rsid w:val="00037877"/>
    <w:rsid w:val="000516C1"/>
    <w:rsid w:val="000826B8"/>
    <w:rsid w:val="000949AB"/>
    <w:rsid w:val="000B4866"/>
    <w:rsid w:val="000C310E"/>
    <w:rsid w:val="000C7077"/>
    <w:rsid w:val="000F3FCB"/>
    <w:rsid w:val="00100307"/>
    <w:rsid w:val="001140E3"/>
    <w:rsid w:val="00120D50"/>
    <w:rsid w:val="0012152D"/>
    <w:rsid w:val="001409A1"/>
    <w:rsid w:val="001462BD"/>
    <w:rsid w:val="00156FFF"/>
    <w:rsid w:val="00170683"/>
    <w:rsid w:val="001750D8"/>
    <w:rsid w:val="00190257"/>
    <w:rsid w:val="001B1B14"/>
    <w:rsid w:val="001B41ED"/>
    <w:rsid w:val="001C4933"/>
    <w:rsid w:val="001C7BE2"/>
    <w:rsid w:val="001D36AD"/>
    <w:rsid w:val="001D610B"/>
    <w:rsid w:val="001F04B3"/>
    <w:rsid w:val="00203B6F"/>
    <w:rsid w:val="00244316"/>
    <w:rsid w:val="00245069"/>
    <w:rsid w:val="00245297"/>
    <w:rsid w:val="002706C1"/>
    <w:rsid w:val="00276573"/>
    <w:rsid w:val="002A39FF"/>
    <w:rsid w:val="002C15F9"/>
    <w:rsid w:val="002C38AD"/>
    <w:rsid w:val="002F6208"/>
    <w:rsid w:val="003077FF"/>
    <w:rsid w:val="00307925"/>
    <w:rsid w:val="00307DBE"/>
    <w:rsid w:val="00346B41"/>
    <w:rsid w:val="0035015B"/>
    <w:rsid w:val="00391709"/>
    <w:rsid w:val="003A00EA"/>
    <w:rsid w:val="003B3890"/>
    <w:rsid w:val="003C6B8B"/>
    <w:rsid w:val="003E21DA"/>
    <w:rsid w:val="00402680"/>
    <w:rsid w:val="00423BC5"/>
    <w:rsid w:val="00430DBC"/>
    <w:rsid w:val="004519C7"/>
    <w:rsid w:val="00453624"/>
    <w:rsid w:val="00474921"/>
    <w:rsid w:val="00480148"/>
    <w:rsid w:val="004935D0"/>
    <w:rsid w:val="004A60CA"/>
    <w:rsid w:val="004D142C"/>
    <w:rsid w:val="004E3B22"/>
    <w:rsid w:val="004E6FF6"/>
    <w:rsid w:val="004F6148"/>
    <w:rsid w:val="004F7665"/>
    <w:rsid w:val="00506CF4"/>
    <w:rsid w:val="0051164D"/>
    <w:rsid w:val="00514C1A"/>
    <w:rsid w:val="00524B3F"/>
    <w:rsid w:val="005552F9"/>
    <w:rsid w:val="005606C1"/>
    <w:rsid w:val="005755D0"/>
    <w:rsid w:val="00591B67"/>
    <w:rsid w:val="005A0667"/>
    <w:rsid w:val="005A7077"/>
    <w:rsid w:val="005E476A"/>
    <w:rsid w:val="005E7386"/>
    <w:rsid w:val="005E7BA1"/>
    <w:rsid w:val="005F71FF"/>
    <w:rsid w:val="00611B4B"/>
    <w:rsid w:val="00617F89"/>
    <w:rsid w:val="0062719C"/>
    <w:rsid w:val="006372DE"/>
    <w:rsid w:val="006721B7"/>
    <w:rsid w:val="0068540B"/>
    <w:rsid w:val="00691ECB"/>
    <w:rsid w:val="006961EF"/>
    <w:rsid w:val="00696453"/>
    <w:rsid w:val="006A7903"/>
    <w:rsid w:val="006C2131"/>
    <w:rsid w:val="006C3726"/>
    <w:rsid w:val="006C4154"/>
    <w:rsid w:val="006E3326"/>
    <w:rsid w:val="006E62F3"/>
    <w:rsid w:val="006F6052"/>
    <w:rsid w:val="00703B0C"/>
    <w:rsid w:val="00713E69"/>
    <w:rsid w:val="00735859"/>
    <w:rsid w:val="0074100F"/>
    <w:rsid w:val="0074261D"/>
    <w:rsid w:val="007625F2"/>
    <w:rsid w:val="0076631E"/>
    <w:rsid w:val="007753D4"/>
    <w:rsid w:val="00783606"/>
    <w:rsid w:val="00787E16"/>
    <w:rsid w:val="007B37F6"/>
    <w:rsid w:val="007B397A"/>
    <w:rsid w:val="007B56B8"/>
    <w:rsid w:val="007E7849"/>
    <w:rsid w:val="007F6650"/>
    <w:rsid w:val="007F738B"/>
    <w:rsid w:val="00802636"/>
    <w:rsid w:val="00831728"/>
    <w:rsid w:val="008603B0"/>
    <w:rsid w:val="00860D11"/>
    <w:rsid w:val="00867541"/>
    <w:rsid w:val="00897496"/>
    <w:rsid w:val="008E40C7"/>
    <w:rsid w:val="00915FCF"/>
    <w:rsid w:val="00933F93"/>
    <w:rsid w:val="009341B3"/>
    <w:rsid w:val="00937D67"/>
    <w:rsid w:val="00961EB1"/>
    <w:rsid w:val="00967BE4"/>
    <w:rsid w:val="009703FA"/>
    <w:rsid w:val="0098018B"/>
    <w:rsid w:val="009819E0"/>
    <w:rsid w:val="00995A98"/>
    <w:rsid w:val="009B24B6"/>
    <w:rsid w:val="009B6F38"/>
    <w:rsid w:val="009B7B0F"/>
    <w:rsid w:val="009E3DFD"/>
    <w:rsid w:val="009E532D"/>
    <w:rsid w:val="00A00682"/>
    <w:rsid w:val="00A03B38"/>
    <w:rsid w:val="00A177B1"/>
    <w:rsid w:val="00A36D12"/>
    <w:rsid w:val="00A36FDD"/>
    <w:rsid w:val="00A738F5"/>
    <w:rsid w:val="00A96ADE"/>
    <w:rsid w:val="00AA3B6A"/>
    <w:rsid w:val="00AA50E4"/>
    <w:rsid w:val="00AB3387"/>
    <w:rsid w:val="00AF7770"/>
    <w:rsid w:val="00B001A3"/>
    <w:rsid w:val="00B06251"/>
    <w:rsid w:val="00B25F7F"/>
    <w:rsid w:val="00B27C7B"/>
    <w:rsid w:val="00B54F72"/>
    <w:rsid w:val="00B56E50"/>
    <w:rsid w:val="00B8133C"/>
    <w:rsid w:val="00B820BC"/>
    <w:rsid w:val="00B836D4"/>
    <w:rsid w:val="00B87D25"/>
    <w:rsid w:val="00BA5434"/>
    <w:rsid w:val="00BB153F"/>
    <w:rsid w:val="00BB442F"/>
    <w:rsid w:val="00BD740B"/>
    <w:rsid w:val="00BE2F68"/>
    <w:rsid w:val="00BF1A2C"/>
    <w:rsid w:val="00BF1C91"/>
    <w:rsid w:val="00BF7208"/>
    <w:rsid w:val="00C134B2"/>
    <w:rsid w:val="00C166A8"/>
    <w:rsid w:val="00C428CB"/>
    <w:rsid w:val="00C45114"/>
    <w:rsid w:val="00C816DC"/>
    <w:rsid w:val="00CA2FB7"/>
    <w:rsid w:val="00CB7A35"/>
    <w:rsid w:val="00CD0A95"/>
    <w:rsid w:val="00D01FAD"/>
    <w:rsid w:val="00D107DD"/>
    <w:rsid w:val="00D15262"/>
    <w:rsid w:val="00D2258B"/>
    <w:rsid w:val="00D5073D"/>
    <w:rsid w:val="00D63B46"/>
    <w:rsid w:val="00D85084"/>
    <w:rsid w:val="00D95910"/>
    <w:rsid w:val="00DA3C63"/>
    <w:rsid w:val="00DD0376"/>
    <w:rsid w:val="00DE40AB"/>
    <w:rsid w:val="00DE5ECB"/>
    <w:rsid w:val="00E02D53"/>
    <w:rsid w:val="00E50988"/>
    <w:rsid w:val="00E81164"/>
    <w:rsid w:val="00E8148E"/>
    <w:rsid w:val="00EB22FB"/>
    <w:rsid w:val="00EB4AC6"/>
    <w:rsid w:val="00EB7209"/>
    <w:rsid w:val="00EC36D2"/>
    <w:rsid w:val="00EF4D7E"/>
    <w:rsid w:val="00F14FAD"/>
    <w:rsid w:val="00F20584"/>
    <w:rsid w:val="00F37C7B"/>
    <w:rsid w:val="00F414F1"/>
    <w:rsid w:val="00F41774"/>
    <w:rsid w:val="00F464DB"/>
    <w:rsid w:val="00F51001"/>
    <w:rsid w:val="00F8601B"/>
    <w:rsid w:val="00F9014D"/>
    <w:rsid w:val="00FB112C"/>
    <w:rsid w:val="00FD255F"/>
    <w:rsid w:val="00FD287A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CC4DE"/>
  <w15:chartTrackingRefBased/>
  <w15:docId w15:val="{97B5B8CE-9721-4E2B-B9F6-F883D06D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5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5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D2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5F"/>
    <w:rPr>
      <w:rFonts w:eastAsiaTheme="minorEastAsia"/>
    </w:rPr>
  </w:style>
  <w:style w:type="paragraph" w:customStyle="1" w:styleId="ccEnclosure">
    <w:name w:val="cc:/Enclosure"/>
    <w:basedOn w:val="Normal"/>
    <w:rsid w:val="00FD255F"/>
    <w:pPr>
      <w:tabs>
        <w:tab w:val="left" w:pos="1440"/>
      </w:tabs>
      <w:spacing w:before="240" w:after="24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3917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57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225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tes.google.com/view/ai-society-at-nc-state/home" TargetMode="External"/><Relationship Id="rId18" Type="http://schemas.openxmlformats.org/officeDocument/2006/relationships/hyperlink" Target="https://scienceandsociety.duke.edu/learn/ma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80/15265161.2025.245770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tandfonline.com/journals/uabn20" TargetMode="External"/><Relationship Id="rId17" Type="http://schemas.openxmlformats.org/officeDocument/2006/relationships/hyperlink" Target="https://statistics.sciences.ncsu.edu/graduate/online-programs/applied-statistics-and-data-management-certificate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dm.chass.ncsu.edu/" TargetMode="External"/><Relationship Id="rId20" Type="http://schemas.openxmlformats.org/officeDocument/2006/relationships/hyperlink" Target="https://doi.org/10.1007/s00146-025-02367-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michaelpflanzer/" TargetMode="External"/><Relationship Id="rId24" Type="http://schemas.openxmlformats.org/officeDocument/2006/relationships/hyperlink" Target="https://doi.org/10.1007/s43681-022-00214-z" TargetMode="External"/><Relationship Id="rId5" Type="http://schemas.openxmlformats.org/officeDocument/2006/relationships/styles" Target="styles.xml"/><Relationship Id="rId15" Type="http://schemas.openxmlformats.org/officeDocument/2006/relationships/hyperlink" Target="https://link.springer.com/journal/146/volumes-and-issues/38-4" TargetMode="External"/><Relationship Id="rId23" Type="http://schemas.openxmlformats.org/officeDocument/2006/relationships/hyperlink" Target="https://doi.org/10.1007/s00146-023-01704-2" TargetMode="External"/><Relationship Id="rId10" Type="http://schemas.openxmlformats.org/officeDocument/2006/relationships/hyperlink" Target="mailto:MSPFLANZ@NCSU.EDU" TargetMode="External"/><Relationship Id="rId19" Type="http://schemas.openxmlformats.org/officeDocument/2006/relationships/hyperlink" Target="https://www.navsea.navy.mil/Home/NNPT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tes.google.com/view/neuroethics-group/home" TargetMode="External"/><Relationship Id="rId22" Type="http://schemas.openxmlformats.org/officeDocument/2006/relationships/hyperlink" Target="https://doi.org/10.1007/978-3-031-26801-4_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8239bb-30e8-4252-88bb-eb74814eb3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9E67B237E9B4E956BCD70E86C1921" ma:contentTypeVersion="10" ma:contentTypeDescription="Create a new document." ma:contentTypeScope="" ma:versionID="351a9e6e059115d80aa382417428a645">
  <xsd:schema xmlns:xsd="http://www.w3.org/2001/XMLSchema" xmlns:xs="http://www.w3.org/2001/XMLSchema" xmlns:p="http://schemas.microsoft.com/office/2006/metadata/properties" xmlns:ns3="d08239bb-30e8-4252-88bb-eb74814eb3b3" xmlns:ns4="767570ad-4be0-423d-9010-33349b36e1fb" targetNamespace="http://schemas.microsoft.com/office/2006/metadata/properties" ma:root="true" ma:fieldsID="0537164de61814d159bc56b9c7e94711" ns3:_="" ns4:_="">
    <xsd:import namespace="d08239bb-30e8-4252-88bb-eb74814eb3b3"/>
    <xsd:import namespace="767570ad-4be0-423d-9010-33349b36e1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239bb-30e8-4252-88bb-eb74814eb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70ad-4be0-423d-9010-33349b36e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8D4D5-FFA1-404E-95B1-7D43C469B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B321A-88CF-41DD-9F22-9D9ADA601ED2}">
  <ds:schemaRefs>
    <ds:schemaRef ds:uri="http://schemas.microsoft.com/office/2006/metadata/properties"/>
    <ds:schemaRef ds:uri="http://schemas.microsoft.com/office/infopath/2007/PartnerControls"/>
    <ds:schemaRef ds:uri="d08239bb-30e8-4252-88bb-eb74814eb3b3"/>
  </ds:schemaRefs>
</ds:datastoreItem>
</file>

<file path=customXml/itemProps3.xml><?xml version="1.0" encoding="utf-8"?>
<ds:datastoreItem xmlns:ds="http://schemas.openxmlformats.org/officeDocument/2006/customXml" ds:itemID="{9DF8C58C-E505-4AFC-A88F-74E7525A2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239bb-30e8-4252-88bb-eb74814eb3b3"/>
    <ds:schemaRef ds:uri="767570ad-4be0-423d-9010-33349b36e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831</Words>
  <Characters>5578</Characters>
  <Application>Microsoft Office Word</Application>
  <DocSecurity>0</DocSecurity>
  <Lines>97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</dc:creator>
  <cp:keywords/>
  <dc:description/>
  <cp:lastModifiedBy>Michael Scott Pflanzer</cp:lastModifiedBy>
  <cp:revision>2</cp:revision>
  <dcterms:created xsi:type="dcterms:W3CDTF">2025-06-10T19:37:00Z</dcterms:created>
  <dcterms:modified xsi:type="dcterms:W3CDTF">2025-06-10T19:37:00Z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0x010100A6A9E67B237E9B4E956BCD70E86C1921</vt:lpwstr>
  </property>
  <property fmtid="{D5CDD505-2E9C-101B-9397-08002B2CF9AE}" pid="3" name="GrammarlyDocumentId">
    <vt:lpwstr>b9c360141a1ea23287e332659d461c5814c4625f77b49e3c88395df787f7361c</vt:lpwstr>
  </property>
</Properties>
</file>