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1F1C" w:rsidRDefault="005B1F1C">
      <w:pPr>
        <w:rPr>
          <w:rFonts w:ascii="Arial" w:hAnsi="Arial"/>
        </w:rPr>
      </w:pPr>
      <w:r>
        <w:rPr>
          <w:rFonts w:ascii="Arial" w:hAnsi="Arial"/>
        </w:rPr>
        <w:t>Department of Sociology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Phone: </w:t>
      </w:r>
      <w:r w:rsidR="0017619C">
        <w:rPr>
          <w:rFonts w:ascii="Arial" w:hAnsi="Arial"/>
        </w:rPr>
        <w:t>919-814-6561</w:t>
      </w:r>
    </w:p>
    <w:p w:rsidR="005B1F1C" w:rsidRDefault="005B1F1C">
      <w:pPr>
        <w:rPr>
          <w:rFonts w:ascii="Arial" w:hAnsi="Arial"/>
        </w:rPr>
      </w:pPr>
      <w:r>
        <w:rPr>
          <w:rFonts w:ascii="Arial" w:hAnsi="Arial"/>
        </w:rPr>
        <w:t xml:space="preserve">334 1911 Building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Email: dlborgar@ncsu.edu</w:t>
      </w:r>
    </w:p>
    <w:p w:rsidR="005B1F1C" w:rsidRDefault="005B1F1C">
      <w:pPr>
        <w:rPr>
          <w:rFonts w:ascii="Arial" w:hAnsi="Arial"/>
        </w:rPr>
      </w:pPr>
      <w:r>
        <w:rPr>
          <w:rFonts w:ascii="Arial" w:hAnsi="Arial"/>
        </w:rPr>
        <w:t>Campus Box 8107</w:t>
      </w:r>
    </w:p>
    <w:p w:rsidR="005B1F1C" w:rsidRDefault="005B1F1C">
      <w:pPr>
        <w:rPr>
          <w:rFonts w:ascii="Arial" w:hAnsi="Arial"/>
        </w:rPr>
      </w:pPr>
      <w:r>
        <w:rPr>
          <w:rFonts w:ascii="Arial" w:hAnsi="Arial"/>
        </w:rPr>
        <w:t>Raleigh, NC 27695-8107</w:t>
      </w:r>
    </w:p>
    <w:p w:rsidR="005B1F1C" w:rsidRDefault="005B1F1C">
      <w:pPr>
        <w:rPr>
          <w:rFonts w:ascii="Arial" w:hAnsi="Arial"/>
        </w:rPr>
      </w:pPr>
    </w:p>
    <w:p w:rsidR="005B1F1C" w:rsidRDefault="005B1F1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EDUCATION</w:t>
      </w:r>
    </w:p>
    <w:p w:rsidR="005B1F1C" w:rsidRDefault="005B1F1C">
      <w:pPr>
        <w:rPr>
          <w:rFonts w:ascii="Arial" w:hAnsi="Arial"/>
          <w:b/>
          <w:sz w:val="28"/>
        </w:rPr>
      </w:pPr>
    </w:p>
    <w:p w:rsidR="005B1F1C" w:rsidRDefault="005B1F1C">
      <w:pPr>
        <w:rPr>
          <w:rFonts w:ascii="Arial" w:hAnsi="Arial"/>
        </w:rPr>
      </w:pPr>
      <w:r>
        <w:rPr>
          <w:rFonts w:ascii="Arial" w:hAnsi="Arial"/>
        </w:rPr>
        <w:t>Present</w:t>
      </w:r>
      <w:r>
        <w:rPr>
          <w:rFonts w:ascii="Arial" w:hAnsi="Arial"/>
        </w:rPr>
        <w:tab/>
        <w:t>North Carolina State University Graduate School</w:t>
      </w:r>
    </w:p>
    <w:p w:rsidR="005B1F1C" w:rsidRDefault="005B1F1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M.A. Anthropology, Archaeology Concentration</w:t>
      </w:r>
    </w:p>
    <w:p w:rsidR="005B1F1C" w:rsidRDefault="005B1F1C">
      <w:pPr>
        <w:rPr>
          <w:rFonts w:ascii="Arial" w:hAnsi="Arial"/>
        </w:rPr>
      </w:pPr>
    </w:p>
    <w:p w:rsidR="005B1F1C" w:rsidRDefault="005B1F1C">
      <w:pPr>
        <w:rPr>
          <w:rFonts w:ascii="Arial" w:hAnsi="Arial"/>
        </w:rPr>
      </w:pPr>
      <w:r>
        <w:rPr>
          <w:rFonts w:ascii="Arial" w:hAnsi="Arial"/>
        </w:rPr>
        <w:t>2012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Wesley College of Dover Delaware </w:t>
      </w:r>
    </w:p>
    <w:p w:rsidR="005B1F1C" w:rsidRDefault="005B1F1C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B.A. History</w:t>
      </w:r>
    </w:p>
    <w:p w:rsidR="005B1F1C" w:rsidRPr="005B1F1C" w:rsidRDefault="005B1F1C">
      <w:pPr>
        <w:rPr>
          <w:rFonts w:ascii="Arial" w:hAnsi="Arial"/>
          <w:b/>
        </w:rPr>
      </w:pPr>
    </w:p>
    <w:p w:rsidR="005B1F1C" w:rsidRDefault="005B1F1C" w:rsidP="005B1F1C">
      <w:pPr>
        <w:rPr>
          <w:rFonts w:ascii="Arial" w:hAnsi="Arial"/>
        </w:rPr>
      </w:pPr>
      <w:r w:rsidRPr="005B1F1C">
        <w:rPr>
          <w:rFonts w:ascii="Arial" w:hAnsi="Arial"/>
          <w:b/>
          <w:sz w:val="28"/>
        </w:rPr>
        <w:t>RESEARCH INTERESTS</w:t>
      </w:r>
    </w:p>
    <w:p w:rsidR="005B1F1C" w:rsidRDefault="005B1F1C" w:rsidP="005B1F1C">
      <w:pPr>
        <w:rPr>
          <w:rFonts w:ascii="Arial" w:hAnsi="Arial"/>
        </w:rPr>
      </w:pPr>
    </w:p>
    <w:p w:rsidR="005B1F1C" w:rsidRDefault="005B1F1C" w:rsidP="005B1F1C">
      <w:pPr>
        <w:pStyle w:val="ListParagraph"/>
        <w:numPr>
          <w:ilvl w:val="0"/>
          <w:numId w:val="2"/>
        </w:numPr>
        <w:rPr>
          <w:rFonts w:ascii="Arial" w:hAnsi="Arial"/>
        </w:rPr>
      </w:pPr>
      <w:r>
        <w:rPr>
          <w:rFonts w:ascii="Arial" w:hAnsi="Arial"/>
        </w:rPr>
        <w:t xml:space="preserve">Thesis work in studying Plantations of the Lower Cape Fear in North Carolina and creating an archaeological synthesis </w:t>
      </w:r>
    </w:p>
    <w:p w:rsidR="005B1F1C" w:rsidRDefault="005B1F1C" w:rsidP="005B1F1C">
      <w:pPr>
        <w:pStyle w:val="ListParagraph"/>
        <w:numPr>
          <w:ilvl w:val="0"/>
          <w:numId w:val="2"/>
        </w:numPr>
        <w:rPr>
          <w:rFonts w:ascii="Arial" w:hAnsi="Arial"/>
        </w:rPr>
      </w:pPr>
      <w:r w:rsidRPr="00D54D9A">
        <w:rPr>
          <w:rFonts w:ascii="Arial" w:hAnsi="Arial"/>
        </w:rPr>
        <w:t>Using archaeology to discuss the lives of minorities</w:t>
      </w:r>
    </w:p>
    <w:p w:rsidR="00D54D9A" w:rsidRPr="00D54D9A" w:rsidRDefault="00D54D9A" w:rsidP="00D54D9A">
      <w:pPr>
        <w:rPr>
          <w:rFonts w:ascii="Arial" w:hAnsi="Arial"/>
        </w:rPr>
      </w:pPr>
    </w:p>
    <w:p w:rsidR="005B1F1C" w:rsidRDefault="005B1F1C" w:rsidP="005B1F1C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PRESENTATIONS</w:t>
      </w:r>
    </w:p>
    <w:p w:rsidR="005B1F1C" w:rsidRDefault="005B1F1C" w:rsidP="005B1F1C">
      <w:pPr>
        <w:rPr>
          <w:rFonts w:ascii="Arial" w:hAnsi="Arial"/>
          <w:sz w:val="28"/>
        </w:rPr>
      </w:pPr>
    </w:p>
    <w:p w:rsidR="00D54D9A" w:rsidRDefault="00557D91" w:rsidP="00D54D9A">
      <w:pPr>
        <w:ind w:left="1440" w:hanging="1440"/>
        <w:rPr>
          <w:rFonts w:ascii="Arial" w:hAnsi="Arial"/>
        </w:rPr>
      </w:pPr>
      <w:r>
        <w:rPr>
          <w:rFonts w:ascii="Arial" w:hAnsi="Arial"/>
        </w:rPr>
        <w:t>2018</w:t>
      </w:r>
      <w:r>
        <w:rPr>
          <w:rFonts w:ascii="Arial" w:hAnsi="Arial"/>
        </w:rPr>
        <w:tab/>
      </w:r>
      <w:r w:rsidR="00D54D9A">
        <w:rPr>
          <w:rFonts w:ascii="Arial" w:hAnsi="Arial"/>
        </w:rPr>
        <w:t xml:space="preserve">Borgardt, Devon, </w:t>
      </w:r>
      <w:r w:rsidR="00D54D9A">
        <w:rPr>
          <w:rFonts w:ascii="Arial" w:hAnsi="Arial"/>
          <w:i/>
        </w:rPr>
        <w:t>A Cultural Shift; The Sally-Billy House (31HX125)</w:t>
      </w:r>
      <w:r w:rsidR="00D54D9A">
        <w:rPr>
          <w:rFonts w:ascii="Arial" w:hAnsi="Arial"/>
        </w:rPr>
        <w:t>, at the North Carolina Office of State Archaeology Student Symposium, Raleigh, North Carolina</w:t>
      </w:r>
    </w:p>
    <w:p w:rsidR="00D54D9A" w:rsidRDefault="00D54D9A" w:rsidP="00D54D9A">
      <w:pPr>
        <w:ind w:left="1440" w:hanging="1440"/>
        <w:rPr>
          <w:rFonts w:ascii="Arial" w:hAnsi="Arial"/>
        </w:rPr>
      </w:pPr>
    </w:p>
    <w:p w:rsidR="00487A34" w:rsidRDefault="00557D91" w:rsidP="00D54D9A">
      <w:pPr>
        <w:ind w:left="1440"/>
        <w:rPr>
          <w:rFonts w:ascii="Arial" w:hAnsi="Arial"/>
        </w:rPr>
      </w:pPr>
      <w:r>
        <w:rPr>
          <w:rFonts w:ascii="Arial" w:hAnsi="Arial"/>
        </w:rPr>
        <w:t xml:space="preserve">Borgardt, Devon, </w:t>
      </w:r>
      <w:r>
        <w:rPr>
          <w:rFonts w:ascii="Arial" w:hAnsi="Arial"/>
          <w:i/>
        </w:rPr>
        <w:t>From Plantation House to Tenant Farm: The Sally-Billy House Lot (31HX125)</w:t>
      </w:r>
      <w:r>
        <w:rPr>
          <w:rFonts w:ascii="Arial" w:hAnsi="Arial"/>
        </w:rPr>
        <w:t>, at the Southeastern Conference on Historic Sites Archaeology, Charleston, South Carolina, USA</w:t>
      </w:r>
    </w:p>
    <w:p w:rsidR="00487A34" w:rsidRDefault="00487A34" w:rsidP="00557D91">
      <w:pPr>
        <w:ind w:left="1440" w:hanging="1440"/>
        <w:rPr>
          <w:rFonts w:ascii="Arial" w:hAnsi="Arial"/>
        </w:rPr>
      </w:pPr>
    </w:p>
    <w:p w:rsidR="00487A34" w:rsidRDefault="00487A34" w:rsidP="00557D91">
      <w:pPr>
        <w:ind w:left="1440" w:hanging="1440"/>
        <w:rPr>
          <w:rFonts w:ascii="Arial" w:hAnsi="Arial"/>
        </w:rPr>
      </w:pPr>
      <w:r>
        <w:rPr>
          <w:rFonts w:ascii="Arial" w:hAnsi="Arial"/>
        </w:rPr>
        <w:t>2017</w:t>
      </w:r>
      <w:r>
        <w:rPr>
          <w:rFonts w:ascii="Arial" w:hAnsi="Arial"/>
        </w:rPr>
        <w:tab/>
        <w:t xml:space="preserve">Borgardt, Devon, </w:t>
      </w:r>
      <w:r>
        <w:rPr>
          <w:rFonts w:ascii="Arial" w:hAnsi="Arial"/>
          <w:i/>
        </w:rPr>
        <w:t>Searching for One Site and Finding Another: The Second Excavations at Charlestowne (31BW133)</w:t>
      </w:r>
      <w:r>
        <w:rPr>
          <w:rFonts w:ascii="Arial" w:hAnsi="Arial"/>
        </w:rPr>
        <w:t>, at the North Carolina Office of State Archaeology Symposium, Raleigh, North Carolina, USA</w:t>
      </w:r>
    </w:p>
    <w:p w:rsidR="00487A34" w:rsidRDefault="00487A34" w:rsidP="00557D91">
      <w:pPr>
        <w:ind w:left="1440" w:hanging="1440"/>
        <w:rPr>
          <w:rFonts w:ascii="Arial" w:hAnsi="Arial"/>
        </w:rPr>
      </w:pPr>
    </w:p>
    <w:p w:rsidR="00487A34" w:rsidRDefault="00487A34" w:rsidP="00557D91">
      <w:pPr>
        <w:ind w:left="1440" w:hanging="1440"/>
        <w:rPr>
          <w:rFonts w:ascii="Arial" w:hAnsi="Arial"/>
        </w:rPr>
      </w:pPr>
      <w:r>
        <w:rPr>
          <w:rFonts w:ascii="Arial" w:hAnsi="Arial"/>
        </w:rPr>
        <w:t>2016</w:t>
      </w:r>
      <w:r>
        <w:rPr>
          <w:rFonts w:ascii="Arial" w:hAnsi="Arial"/>
        </w:rPr>
        <w:tab/>
        <w:t xml:space="preserve">Borgardt, Devon and Sherry Boyette, </w:t>
      </w:r>
      <w:r>
        <w:rPr>
          <w:rFonts w:ascii="Arial" w:hAnsi="Arial"/>
          <w:i/>
        </w:rPr>
        <w:t>From Plantation to Tenant Farm: The Sally-Billy House Lot (31HX125)</w:t>
      </w:r>
      <w:r>
        <w:rPr>
          <w:rFonts w:ascii="Arial" w:hAnsi="Arial"/>
        </w:rPr>
        <w:t>, at the North Carolina Office of State Archaeology Symposium, Raleigh, North Carolina, USA</w:t>
      </w:r>
    </w:p>
    <w:p w:rsidR="00487A34" w:rsidRDefault="00487A34" w:rsidP="00557D91">
      <w:pPr>
        <w:ind w:left="1440" w:hanging="1440"/>
        <w:rPr>
          <w:rFonts w:ascii="Arial" w:hAnsi="Arial"/>
        </w:rPr>
      </w:pPr>
    </w:p>
    <w:p w:rsidR="0017619C" w:rsidRDefault="0017619C" w:rsidP="00557D91">
      <w:pPr>
        <w:ind w:left="1440" w:hanging="1440"/>
        <w:rPr>
          <w:rFonts w:ascii="Arial" w:hAnsi="Arial"/>
          <w:b/>
          <w:sz w:val="28"/>
        </w:rPr>
      </w:pPr>
    </w:p>
    <w:p w:rsidR="0017619C" w:rsidRDefault="0017619C" w:rsidP="00557D91">
      <w:pPr>
        <w:ind w:left="1440" w:hanging="1440"/>
        <w:rPr>
          <w:rFonts w:ascii="Arial" w:hAnsi="Arial"/>
          <w:b/>
          <w:sz w:val="28"/>
        </w:rPr>
      </w:pPr>
    </w:p>
    <w:p w:rsidR="0017619C" w:rsidRDefault="0017619C" w:rsidP="00557D91">
      <w:pPr>
        <w:ind w:left="1440" w:hanging="1440"/>
        <w:rPr>
          <w:rFonts w:ascii="Arial" w:hAnsi="Arial"/>
          <w:b/>
          <w:sz w:val="28"/>
        </w:rPr>
      </w:pPr>
    </w:p>
    <w:p w:rsidR="0017619C" w:rsidRDefault="0017619C" w:rsidP="00557D91">
      <w:pPr>
        <w:ind w:left="1440" w:hanging="1440"/>
        <w:rPr>
          <w:rFonts w:ascii="Arial" w:hAnsi="Arial"/>
          <w:b/>
          <w:sz w:val="28"/>
        </w:rPr>
      </w:pPr>
    </w:p>
    <w:p w:rsidR="0017619C" w:rsidRDefault="0017619C" w:rsidP="00557D91">
      <w:pPr>
        <w:ind w:left="1440" w:hanging="1440"/>
        <w:rPr>
          <w:rFonts w:ascii="Arial" w:hAnsi="Arial"/>
          <w:b/>
          <w:sz w:val="28"/>
        </w:rPr>
      </w:pPr>
    </w:p>
    <w:p w:rsidR="0017619C" w:rsidRDefault="0017619C" w:rsidP="00557D91">
      <w:pPr>
        <w:ind w:left="1440" w:hanging="1440"/>
        <w:rPr>
          <w:rFonts w:ascii="Arial" w:hAnsi="Arial"/>
          <w:b/>
          <w:sz w:val="28"/>
        </w:rPr>
      </w:pPr>
    </w:p>
    <w:p w:rsidR="00487A34" w:rsidRDefault="00487A34" w:rsidP="00557D91">
      <w:pPr>
        <w:ind w:left="1440" w:hanging="1440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lastRenderedPageBreak/>
        <w:t>FIELD EXPERIENCE</w:t>
      </w:r>
    </w:p>
    <w:p w:rsidR="00487A34" w:rsidRDefault="00487A34" w:rsidP="00557D91">
      <w:pPr>
        <w:ind w:left="1440" w:hanging="1440"/>
        <w:rPr>
          <w:rFonts w:ascii="Arial" w:hAnsi="Arial"/>
          <w:b/>
          <w:sz w:val="28"/>
        </w:rPr>
      </w:pPr>
    </w:p>
    <w:p w:rsidR="00487A34" w:rsidRDefault="00487A34" w:rsidP="00557D91">
      <w:pPr>
        <w:ind w:left="1440" w:hanging="1440"/>
        <w:rPr>
          <w:rFonts w:ascii="Arial" w:hAnsi="Arial"/>
        </w:rPr>
      </w:pPr>
      <w:r>
        <w:rPr>
          <w:rFonts w:ascii="Arial" w:hAnsi="Arial"/>
        </w:rPr>
        <w:t>2015</w:t>
      </w:r>
      <w:r>
        <w:rPr>
          <w:rFonts w:ascii="Arial" w:hAnsi="Arial"/>
        </w:rPr>
        <w:tab/>
        <w:t>Heritage Archaeological Research Practice Field Schools, Scotland</w:t>
      </w:r>
    </w:p>
    <w:p w:rsidR="00487A34" w:rsidRDefault="001132EA" w:rsidP="00487A34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10-</w:t>
      </w:r>
      <w:r w:rsidR="00487A34">
        <w:rPr>
          <w:rFonts w:ascii="Arial" w:hAnsi="Arial"/>
        </w:rPr>
        <w:t>day Phase III excavations, Isle of Mull, village abandoned due to Highland Clearances</w:t>
      </w:r>
    </w:p>
    <w:p w:rsidR="00487A34" w:rsidRDefault="001132EA" w:rsidP="00487A34">
      <w:pPr>
        <w:pStyle w:val="ListParagraph"/>
        <w:numPr>
          <w:ilvl w:val="0"/>
          <w:numId w:val="3"/>
        </w:numPr>
        <w:rPr>
          <w:rFonts w:ascii="Arial" w:hAnsi="Arial"/>
        </w:rPr>
      </w:pPr>
      <w:r>
        <w:rPr>
          <w:rFonts w:ascii="Arial" w:hAnsi="Arial"/>
        </w:rPr>
        <w:t>10-day</w:t>
      </w:r>
      <w:r w:rsidR="00487A34">
        <w:rPr>
          <w:rFonts w:ascii="Arial" w:hAnsi="Arial"/>
        </w:rPr>
        <w:t xml:space="preserve"> Phase I, Blair Atholl, pedestrian survey, documenting, and mapping Wade’s Road and features associated with Highland Clearances</w:t>
      </w:r>
    </w:p>
    <w:p w:rsidR="001132EA" w:rsidRDefault="001132EA" w:rsidP="001132EA">
      <w:pPr>
        <w:rPr>
          <w:rFonts w:ascii="Arial" w:hAnsi="Arial"/>
        </w:rPr>
      </w:pPr>
      <w:r>
        <w:rPr>
          <w:rFonts w:ascii="Arial" w:hAnsi="Arial"/>
        </w:rPr>
        <w:t>2012</w:t>
      </w:r>
      <w:r>
        <w:rPr>
          <w:rFonts w:ascii="Arial" w:hAnsi="Arial"/>
        </w:rPr>
        <w:tab/>
      </w:r>
      <w:r>
        <w:rPr>
          <w:rFonts w:ascii="Arial" w:hAnsi="Arial"/>
        </w:rPr>
        <w:tab/>
        <w:t>Jamestown Rediscovery, Williamsburg, VA</w:t>
      </w:r>
    </w:p>
    <w:p w:rsidR="001132EA" w:rsidRPr="001132EA" w:rsidRDefault="001132EA" w:rsidP="001132EA">
      <w:pPr>
        <w:pStyle w:val="ListParagraph"/>
        <w:numPr>
          <w:ilvl w:val="0"/>
          <w:numId w:val="4"/>
        </w:numPr>
        <w:rPr>
          <w:rFonts w:ascii="Arial" w:hAnsi="Arial"/>
        </w:rPr>
      </w:pPr>
      <w:r>
        <w:rPr>
          <w:rFonts w:ascii="Arial" w:hAnsi="Arial"/>
        </w:rPr>
        <w:t>Six week field school covering Phase III excavations and artifact conservation</w:t>
      </w:r>
      <w:bookmarkStart w:id="0" w:name="_GoBack"/>
      <w:bookmarkEnd w:id="0"/>
    </w:p>
    <w:p w:rsidR="00D54D9A" w:rsidRDefault="00D54D9A" w:rsidP="00487A34">
      <w:pPr>
        <w:rPr>
          <w:rFonts w:ascii="Arial" w:hAnsi="Arial"/>
          <w:b/>
          <w:sz w:val="28"/>
        </w:rPr>
      </w:pPr>
    </w:p>
    <w:p w:rsidR="00487A34" w:rsidRDefault="00487A34" w:rsidP="00487A34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WORK EXPERIENCE </w:t>
      </w:r>
    </w:p>
    <w:p w:rsidR="00487A34" w:rsidRDefault="00487A34" w:rsidP="00487A34">
      <w:pPr>
        <w:rPr>
          <w:rFonts w:ascii="Arial" w:hAnsi="Arial"/>
        </w:rPr>
      </w:pPr>
    </w:p>
    <w:p w:rsidR="0017619C" w:rsidRDefault="00487A34" w:rsidP="0017619C">
      <w:pPr>
        <w:ind w:left="1440" w:hanging="1440"/>
        <w:rPr>
          <w:rFonts w:ascii="Arial" w:hAnsi="Arial"/>
        </w:rPr>
      </w:pPr>
      <w:r>
        <w:rPr>
          <w:rFonts w:ascii="Arial" w:hAnsi="Arial"/>
        </w:rPr>
        <w:t>Present</w:t>
      </w:r>
      <w:r>
        <w:rPr>
          <w:rFonts w:ascii="Arial" w:hAnsi="Arial"/>
        </w:rPr>
        <w:tab/>
      </w:r>
      <w:r w:rsidR="0017619C">
        <w:rPr>
          <w:rFonts w:ascii="Arial" w:hAnsi="Arial"/>
        </w:rPr>
        <w:t xml:space="preserve">Teachers Assistant, Professor Emily McDowell, Introduction to Forensic Anthropology </w:t>
      </w:r>
    </w:p>
    <w:p w:rsidR="0017619C" w:rsidRDefault="0017619C" w:rsidP="0017619C">
      <w:pPr>
        <w:ind w:left="1440" w:hanging="1440"/>
        <w:rPr>
          <w:rFonts w:ascii="Arial" w:hAnsi="Arial"/>
        </w:rPr>
      </w:pPr>
    </w:p>
    <w:p w:rsidR="00487A34" w:rsidRDefault="0017619C" w:rsidP="0017619C">
      <w:pPr>
        <w:ind w:left="720" w:firstLine="630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487A34">
        <w:rPr>
          <w:rFonts w:ascii="Arial" w:hAnsi="Arial"/>
        </w:rPr>
        <w:t>Archaeological Technician, Office of S</w:t>
      </w:r>
      <w:r>
        <w:rPr>
          <w:rFonts w:ascii="Arial" w:hAnsi="Arial"/>
        </w:rPr>
        <w:t xml:space="preserve">tate Archaeology,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487A34">
        <w:rPr>
          <w:rFonts w:ascii="Arial" w:hAnsi="Arial"/>
        </w:rPr>
        <w:t>Raleigh, North Carolina</w:t>
      </w:r>
    </w:p>
    <w:p w:rsidR="00487A34" w:rsidRDefault="00487A34" w:rsidP="00487A34">
      <w:pPr>
        <w:rPr>
          <w:rFonts w:ascii="Arial" w:hAnsi="Arial"/>
        </w:rPr>
      </w:pPr>
    </w:p>
    <w:p w:rsidR="00487A34" w:rsidRDefault="00487A34" w:rsidP="00487A34">
      <w:pPr>
        <w:rPr>
          <w:rFonts w:ascii="Arial" w:hAnsi="Arial"/>
        </w:rPr>
      </w:pPr>
      <w:r>
        <w:rPr>
          <w:rFonts w:ascii="Arial" w:hAnsi="Arial"/>
        </w:rPr>
        <w:t>2017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Archaeological Technician, Part Time, Office of State Archaeology, </w:t>
      </w:r>
    </w:p>
    <w:p w:rsidR="00487A34" w:rsidRDefault="00487A34" w:rsidP="00487A34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  <w:t>Raleigh, North Carolina</w:t>
      </w:r>
    </w:p>
    <w:p w:rsidR="00487A34" w:rsidRDefault="00487A34" w:rsidP="00487A34">
      <w:pPr>
        <w:rPr>
          <w:rFonts w:ascii="Arial" w:hAnsi="Arial"/>
        </w:rPr>
      </w:pPr>
    </w:p>
    <w:p w:rsidR="00096C28" w:rsidRDefault="00096C28" w:rsidP="00487A34">
      <w:pPr>
        <w:rPr>
          <w:rFonts w:ascii="Arial" w:hAnsi="Arial"/>
        </w:rPr>
      </w:pPr>
      <w:r>
        <w:rPr>
          <w:rFonts w:ascii="Arial" w:hAnsi="Arial"/>
        </w:rPr>
        <w:t>2017-</w:t>
      </w:r>
    </w:p>
    <w:p w:rsidR="00096C28" w:rsidRDefault="00096C28" w:rsidP="00096C28">
      <w:pPr>
        <w:tabs>
          <w:tab w:val="left" w:pos="1440"/>
        </w:tabs>
        <w:ind w:left="1440" w:hanging="1440"/>
        <w:rPr>
          <w:rFonts w:ascii="Arial" w:hAnsi="Arial"/>
        </w:rPr>
      </w:pPr>
      <w:r>
        <w:rPr>
          <w:rFonts w:ascii="Arial" w:hAnsi="Arial"/>
        </w:rPr>
        <w:t xml:space="preserve">2016  </w:t>
      </w:r>
      <w:r>
        <w:rPr>
          <w:rFonts w:ascii="Arial" w:hAnsi="Arial"/>
        </w:rPr>
        <w:tab/>
        <w:t>Archaeological Field Technician, Commonwealth Heritage Group, Tarboro, North Carolina</w:t>
      </w:r>
    </w:p>
    <w:p w:rsidR="005B1F1C" w:rsidRPr="00487A34" w:rsidRDefault="005B1F1C" w:rsidP="00487A34">
      <w:pPr>
        <w:rPr>
          <w:rFonts w:ascii="Arial" w:hAnsi="Arial"/>
        </w:rPr>
      </w:pPr>
    </w:p>
    <w:sectPr w:rsidR="005B1F1C" w:rsidRPr="00487A34" w:rsidSect="00487A34">
      <w:headerReference w:type="default" r:id="rId8"/>
      <w:headerReference w:type="first" r:id="rId9"/>
      <w:pgSz w:w="12240" w:h="15840"/>
      <w:pgMar w:top="1440" w:right="1800" w:bottom="1440" w:left="180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1132EA">
      <w:r>
        <w:separator/>
      </w:r>
    </w:p>
  </w:endnote>
  <w:endnote w:type="continuationSeparator" w:id="0">
    <w:p w:rsidR="00000000" w:rsidRDefault="00113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1132EA">
      <w:r>
        <w:separator/>
      </w:r>
    </w:p>
  </w:footnote>
  <w:footnote w:type="continuationSeparator" w:id="0">
    <w:p w:rsidR="00000000" w:rsidRDefault="001132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34" w:rsidRPr="005B1F1C" w:rsidRDefault="00487A34" w:rsidP="005B1F1C">
    <w:pPr>
      <w:pStyle w:val="Header"/>
      <w:jc w:val="center"/>
      <w:rPr>
        <w:rFonts w:ascii="Arial" w:hAnsi="Arial"/>
        <w:b/>
        <w:sz w:val="3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7A34" w:rsidRPr="00487A34" w:rsidRDefault="00487A34" w:rsidP="00487A34">
    <w:pPr>
      <w:pStyle w:val="Header"/>
      <w:jc w:val="center"/>
      <w:rPr>
        <w:rFonts w:ascii="Arial" w:hAnsi="Arial"/>
        <w:b/>
        <w:sz w:val="36"/>
      </w:rPr>
    </w:pPr>
    <w:r>
      <w:rPr>
        <w:rFonts w:ascii="Arial" w:hAnsi="Arial"/>
        <w:b/>
        <w:sz w:val="36"/>
      </w:rPr>
      <w:t>Devon L. Borgardt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80A95"/>
    <w:multiLevelType w:val="hybridMultilevel"/>
    <w:tmpl w:val="6AFA8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47FE1"/>
    <w:multiLevelType w:val="hybridMultilevel"/>
    <w:tmpl w:val="7DBE46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09525B6"/>
    <w:multiLevelType w:val="hybridMultilevel"/>
    <w:tmpl w:val="F7EEFC9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FC860A0"/>
    <w:multiLevelType w:val="hybridMultilevel"/>
    <w:tmpl w:val="59625D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F1C"/>
    <w:rsid w:val="00096C28"/>
    <w:rsid w:val="001132EA"/>
    <w:rsid w:val="0017619C"/>
    <w:rsid w:val="00487A34"/>
    <w:rsid w:val="00557D91"/>
    <w:rsid w:val="005B1F1C"/>
    <w:rsid w:val="00D54D9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E4169"/>
  <w15:docId w15:val="{0E1D648C-EEC6-4B51-BD62-E4AADE831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40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1F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1F1C"/>
  </w:style>
  <w:style w:type="paragraph" w:styleId="Footer">
    <w:name w:val="footer"/>
    <w:basedOn w:val="Normal"/>
    <w:link w:val="FooterChar"/>
    <w:uiPriority w:val="99"/>
    <w:semiHidden/>
    <w:unhideWhenUsed/>
    <w:rsid w:val="005B1F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1F1C"/>
  </w:style>
  <w:style w:type="paragraph" w:styleId="ListParagraph">
    <w:name w:val="List Paragraph"/>
    <w:basedOn w:val="Normal"/>
    <w:uiPriority w:val="34"/>
    <w:qFormat/>
    <w:rsid w:val="005B1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402054-4504-4484-8877-9202A0119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316</Words>
  <Characters>1804</Characters>
  <Application>Microsoft Office Word</Application>
  <DocSecurity>0</DocSecurity>
  <Lines>15</Lines>
  <Paragraphs>4</Paragraphs>
  <ScaleCrop>false</ScaleCrop>
  <Company>Wesley College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Devon  Borgardt</dc:creator>
  <cp:keywords/>
  <cp:lastModifiedBy>Borgardt, Devon L</cp:lastModifiedBy>
  <cp:revision>4</cp:revision>
  <dcterms:created xsi:type="dcterms:W3CDTF">2018-10-17T17:05:00Z</dcterms:created>
  <dcterms:modified xsi:type="dcterms:W3CDTF">2018-10-17T17:11:00Z</dcterms:modified>
</cp:coreProperties>
</file>