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03E44" w14:textId="3B07E0F3" w:rsidR="000870E5" w:rsidRPr="006B2A49" w:rsidRDefault="000870E5" w:rsidP="00471A4A">
      <w:pPr>
        <w:widowControl w:val="0"/>
        <w:spacing w:line="283" w:lineRule="auto"/>
        <w:rPr>
          <w:b/>
          <w:sz w:val="28"/>
        </w:rPr>
      </w:pPr>
      <w:r w:rsidRPr="006B2A49">
        <w:rPr>
          <w:b/>
          <w:sz w:val="28"/>
        </w:rPr>
        <w:t>Education</w:t>
      </w:r>
      <w:r w:rsidR="0075435C" w:rsidRPr="006B2A49">
        <w:rPr>
          <w:b/>
          <w:sz w:val="28"/>
        </w:rPr>
        <w:t xml:space="preserve"> and Training</w:t>
      </w:r>
      <w:r w:rsidRPr="006B2A49">
        <w:rPr>
          <w:b/>
          <w:sz w:val="28"/>
        </w:rPr>
        <w:t xml:space="preserve">: </w:t>
      </w:r>
    </w:p>
    <w:p w14:paraId="13D7B902" w14:textId="2C00BD00" w:rsidR="0075435C" w:rsidRDefault="0075435C" w:rsidP="00471A4A">
      <w:pPr>
        <w:widowControl w:val="0"/>
        <w:spacing w:line="283" w:lineRule="auto"/>
        <w:rPr>
          <w:spacing w:val="-10"/>
        </w:rPr>
      </w:pPr>
      <w:r>
        <w:rPr>
          <w:spacing w:val="-10"/>
        </w:rPr>
        <w:t>2020: Postdoctoral training in Forensic Psychology: North Carolina State University</w:t>
      </w:r>
    </w:p>
    <w:p w14:paraId="311E21F9" w14:textId="7C2C0BE5" w:rsidR="000870E5" w:rsidRPr="000870E5" w:rsidRDefault="0075435C" w:rsidP="00471A4A">
      <w:pPr>
        <w:widowControl w:val="0"/>
        <w:spacing w:line="283" w:lineRule="auto"/>
        <w:rPr>
          <w:spacing w:val="-10"/>
        </w:rPr>
      </w:pPr>
      <w:r>
        <w:rPr>
          <w:spacing w:val="-10"/>
        </w:rPr>
        <w:t xml:space="preserve">2018: </w:t>
      </w:r>
      <w:r w:rsidR="000870E5" w:rsidRPr="000870E5">
        <w:rPr>
          <w:spacing w:val="-10"/>
        </w:rPr>
        <w:t>Ph.D. – Experimental Psychology (Social &amp; Quantitative Focus): Wa</w:t>
      </w:r>
      <w:r>
        <w:rPr>
          <w:spacing w:val="-10"/>
        </w:rPr>
        <w:t xml:space="preserve">shington State University </w:t>
      </w:r>
    </w:p>
    <w:p w14:paraId="7DDC4FAF" w14:textId="317D700A" w:rsidR="000870E5" w:rsidRDefault="0075435C" w:rsidP="00471A4A">
      <w:pPr>
        <w:widowControl w:val="0"/>
        <w:spacing w:line="283" w:lineRule="auto"/>
      </w:pPr>
      <w:r>
        <w:t xml:space="preserve">2012: </w:t>
      </w:r>
      <w:r w:rsidR="000870E5">
        <w:t xml:space="preserve">Master’s in Arts – General/Experimental Psychology: North Carolina Central University </w:t>
      </w:r>
    </w:p>
    <w:p w14:paraId="09845F52" w14:textId="2DF6DC34" w:rsidR="000870E5" w:rsidRDefault="0075435C" w:rsidP="00471A4A">
      <w:pPr>
        <w:widowControl w:val="0"/>
        <w:spacing w:line="283" w:lineRule="auto"/>
      </w:pPr>
      <w:r>
        <w:t xml:space="preserve">2010: </w:t>
      </w:r>
      <w:r w:rsidR="000870E5">
        <w:t>Bachelor’s in Arts – Psychology/Sociology: North Carolina State Uni</w:t>
      </w:r>
      <w:r>
        <w:t xml:space="preserve">versity </w:t>
      </w:r>
    </w:p>
    <w:p w14:paraId="330A99BD" w14:textId="1030B68D" w:rsidR="000870E5" w:rsidRDefault="0075435C" w:rsidP="00471A4A">
      <w:pPr>
        <w:widowControl w:val="0"/>
        <w:spacing w:line="283" w:lineRule="auto"/>
      </w:pPr>
      <w:r>
        <w:t xml:space="preserve">2008: </w:t>
      </w:r>
      <w:r w:rsidR="000870E5">
        <w:t>Associate’s in Arts: Wake Te</w:t>
      </w:r>
      <w:r>
        <w:t xml:space="preserve">chnical Community College </w:t>
      </w:r>
    </w:p>
    <w:p w14:paraId="37D7F8FE" w14:textId="737803D5" w:rsidR="00BA386F" w:rsidRDefault="00BA386F" w:rsidP="00471A4A">
      <w:pPr>
        <w:widowControl w:val="0"/>
        <w:spacing w:line="283" w:lineRule="auto"/>
      </w:pPr>
    </w:p>
    <w:p w14:paraId="25942235" w14:textId="77777777" w:rsidR="00BA386F" w:rsidRPr="006B2A49" w:rsidRDefault="00BA386F" w:rsidP="00471A4A">
      <w:pPr>
        <w:widowControl w:val="0"/>
        <w:tabs>
          <w:tab w:val="left" w:pos="7056"/>
        </w:tabs>
        <w:spacing w:line="283" w:lineRule="auto"/>
        <w:rPr>
          <w:b/>
          <w:sz w:val="28"/>
        </w:rPr>
      </w:pPr>
      <w:r w:rsidRPr="006B2A49">
        <w:rPr>
          <w:b/>
          <w:sz w:val="28"/>
        </w:rPr>
        <w:t>Grant/Contract History: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5"/>
        <w:gridCol w:w="1345"/>
      </w:tblGrid>
      <w:tr w:rsidR="00BA386F" w:rsidRPr="007032E9" w14:paraId="363588E7" w14:textId="77777777" w:rsidTr="0066502D">
        <w:tc>
          <w:tcPr>
            <w:tcW w:w="8005" w:type="dxa"/>
          </w:tcPr>
          <w:p w14:paraId="3EF102B4" w14:textId="77777777" w:rsidR="00BA386F" w:rsidRDefault="00BA386F" w:rsidP="00471A4A">
            <w:pPr>
              <w:widowControl w:val="0"/>
              <w:tabs>
                <w:tab w:val="left" w:pos="7056"/>
              </w:tabs>
              <w:spacing w:line="283" w:lineRule="auto"/>
              <w:rPr>
                <w:bCs/>
              </w:rPr>
            </w:pPr>
            <w:r>
              <w:rPr>
                <w:bCs/>
              </w:rPr>
              <w:t xml:space="preserve">Governor’s Institute/Vaya Health </w:t>
            </w:r>
            <w:r>
              <w:t>- PI</w:t>
            </w:r>
            <w:r>
              <w:rPr>
                <w:bCs/>
              </w:rPr>
              <w:t xml:space="preserve"> (Fall 2020 – S</w:t>
            </w:r>
            <w:r>
              <w:t>ummer 2021</w:t>
            </w:r>
            <w:r>
              <w:rPr>
                <w:bCs/>
              </w:rPr>
              <w:t>)</w:t>
            </w:r>
          </w:p>
        </w:tc>
        <w:tc>
          <w:tcPr>
            <w:tcW w:w="1345" w:type="dxa"/>
          </w:tcPr>
          <w:p w14:paraId="3F0176C0" w14:textId="77777777" w:rsidR="00BA386F" w:rsidRDefault="00BA386F" w:rsidP="00471A4A">
            <w:pPr>
              <w:widowControl w:val="0"/>
              <w:tabs>
                <w:tab w:val="left" w:pos="7056"/>
              </w:tabs>
              <w:spacing w:line="283" w:lineRule="auto"/>
              <w:rPr>
                <w:bCs/>
              </w:rPr>
            </w:pPr>
            <w:r>
              <w:rPr>
                <w:bCs/>
              </w:rPr>
              <w:t>$73,799</w:t>
            </w:r>
          </w:p>
        </w:tc>
      </w:tr>
      <w:tr w:rsidR="00BA386F" w:rsidRPr="007032E9" w14:paraId="38CEF62B" w14:textId="77777777" w:rsidTr="0066502D">
        <w:tc>
          <w:tcPr>
            <w:tcW w:w="8005" w:type="dxa"/>
          </w:tcPr>
          <w:p w14:paraId="3ED1E800" w14:textId="77777777" w:rsidR="00BA386F" w:rsidRPr="007032E9" w:rsidRDefault="00BA386F" w:rsidP="00471A4A">
            <w:pPr>
              <w:widowControl w:val="0"/>
              <w:tabs>
                <w:tab w:val="left" w:pos="7056"/>
              </w:tabs>
              <w:spacing w:line="283" w:lineRule="auto"/>
              <w:rPr>
                <w:bCs/>
              </w:rPr>
            </w:pPr>
            <w:r>
              <w:rPr>
                <w:bCs/>
              </w:rPr>
              <w:t xml:space="preserve">NCSU Non-Laboratory Scholarship – Co-PI (Fall 2019) </w:t>
            </w:r>
          </w:p>
        </w:tc>
        <w:tc>
          <w:tcPr>
            <w:tcW w:w="1345" w:type="dxa"/>
          </w:tcPr>
          <w:p w14:paraId="15BE18ED" w14:textId="77777777" w:rsidR="00BA386F" w:rsidRPr="007032E9" w:rsidRDefault="00BA386F" w:rsidP="00471A4A">
            <w:pPr>
              <w:widowControl w:val="0"/>
              <w:tabs>
                <w:tab w:val="left" w:pos="7056"/>
              </w:tabs>
              <w:spacing w:line="283" w:lineRule="auto"/>
              <w:rPr>
                <w:bCs/>
              </w:rPr>
            </w:pPr>
            <w:r>
              <w:rPr>
                <w:bCs/>
              </w:rPr>
              <w:t>$15,000</w:t>
            </w:r>
          </w:p>
        </w:tc>
      </w:tr>
      <w:tr w:rsidR="00BA386F" w:rsidRPr="007032E9" w14:paraId="19C75364" w14:textId="77777777" w:rsidTr="0066502D">
        <w:tc>
          <w:tcPr>
            <w:tcW w:w="8005" w:type="dxa"/>
          </w:tcPr>
          <w:p w14:paraId="76C6A0B1" w14:textId="77777777" w:rsidR="00BA386F" w:rsidRPr="007032E9" w:rsidRDefault="00BA386F" w:rsidP="00471A4A">
            <w:pPr>
              <w:widowControl w:val="0"/>
              <w:tabs>
                <w:tab w:val="left" w:pos="7056"/>
              </w:tabs>
              <w:spacing w:line="283" w:lineRule="auto"/>
            </w:pPr>
            <w:r w:rsidRPr="007032E9">
              <w:rPr>
                <w:bCs/>
              </w:rPr>
              <w:t>NCSU Faculty Professional Development/Research Grant – Co-PI (Fall 2019</w:t>
            </w:r>
            <w:r>
              <w:rPr>
                <w:bCs/>
              </w:rPr>
              <w:t>)</w:t>
            </w:r>
          </w:p>
        </w:tc>
        <w:tc>
          <w:tcPr>
            <w:tcW w:w="1345" w:type="dxa"/>
          </w:tcPr>
          <w:p w14:paraId="3D0F94AC" w14:textId="77777777" w:rsidR="00BA386F" w:rsidRPr="007032E9" w:rsidRDefault="00BA386F" w:rsidP="00471A4A">
            <w:pPr>
              <w:widowControl w:val="0"/>
              <w:tabs>
                <w:tab w:val="left" w:pos="7056"/>
              </w:tabs>
              <w:spacing w:line="283" w:lineRule="auto"/>
            </w:pPr>
            <w:r>
              <w:rPr>
                <w:bCs/>
              </w:rPr>
              <w:t>$4,000</w:t>
            </w:r>
          </w:p>
        </w:tc>
      </w:tr>
      <w:tr w:rsidR="00BA386F" w:rsidRPr="007032E9" w14:paraId="487D3B65" w14:textId="77777777" w:rsidTr="0066502D">
        <w:tc>
          <w:tcPr>
            <w:tcW w:w="8005" w:type="dxa"/>
          </w:tcPr>
          <w:p w14:paraId="0ED6F30E" w14:textId="77777777" w:rsidR="00BA386F" w:rsidRPr="007032E9" w:rsidRDefault="00BA386F" w:rsidP="00471A4A">
            <w:pPr>
              <w:widowControl w:val="0"/>
              <w:tabs>
                <w:tab w:val="left" w:pos="7056"/>
              </w:tabs>
              <w:spacing w:line="283" w:lineRule="auto"/>
            </w:pPr>
            <w:r w:rsidRPr="007032E9">
              <w:t>WSU Psychology Department Travel Award (Spring 2017</w:t>
            </w:r>
            <w:r>
              <w:t>)</w:t>
            </w:r>
          </w:p>
        </w:tc>
        <w:tc>
          <w:tcPr>
            <w:tcW w:w="1345" w:type="dxa"/>
          </w:tcPr>
          <w:p w14:paraId="67371DC0" w14:textId="77777777" w:rsidR="00BA386F" w:rsidRPr="007032E9" w:rsidRDefault="00BA386F" w:rsidP="00471A4A">
            <w:pPr>
              <w:widowControl w:val="0"/>
              <w:tabs>
                <w:tab w:val="left" w:pos="7056"/>
              </w:tabs>
              <w:spacing w:line="283" w:lineRule="auto"/>
            </w:pPr>
            <w:r>
              <w:t>$500</w:t>
            </w:r>
          </w:p>
        </w:tc>
      </w:tr>
      <w:tr w:rsidR="00BA386F" w:rsidRPr="007032E9" w14:paraId="4C9CA171" w14:textId="77777777" w:rsidTr="0066502D">
        <w:tc>
          <w:tcPr>
            <w:tcW w:w="8005" w:type="dxa"/>
          </w:tcPr>
          <w:p w14:paraId="075C7A12" w14:textId="77777777" w:rsidR="00BA386F" w:rsidRPr="007032E9" w:rsidRDefault="00BA386F" w:rsidP="00471A4A">
            <w:pPr>
              <w:widowControl w:val="0"/>
              <w:tabs>
                <w:tab w:val="left" w:pos="7056"/>
              </w:tabs>
              <w:spacing w:line="283" w:lineRule="auto"/>
            </w:pPr>
            <w:r w:rsidRPr="007032E9">
              <w:t>Association for Psychological Science Travel Award (2017</w:t>
            </w:r>
            <w:r>
              <w:t>)</w:t>
            </w:r>
          </w:p>
        </w:tc>
        <w:tc>
          <w:tcPr>
            <w:tcW w:w="1345" w:type="dxa"/>
          </w:tcPr>
          <w:p w14:paraId="01C3B8FE" w14:textId="77777777" w:rsidR="00BA386F" w:rsidRDefault="00BA386F" w:rsidP="00471A4A">
            <w:pPr>
              <w:widowControl w:val="0"/>
              <w:tabs>
                <w:tab w:val="left" w:pos="7056"/>
              </w:tabs>
              <w:spacing w:line="283" w:lineRule="auto"/>
            </w:pPr>
            <w:r>
              <w:t>$1,000</w:t>
            </w:r>
          </w:p>
        </w:tc>
      </w:tr>
      <w:tr w:rsidR="00BA386F" w:rsidRPr="007032E9" w14:paraId="0C448E10" w14:textId="77777777" w:rsidTr="0066502D">
        <w:tc>
          <w:tcPr>
            <w:tcW w:w="8005" w:type="dxa"/>
          </w:tcPr>
          <w:p w14:paraId="2FEA5C99" w14:textId="77777777" w:rsidR="00BA386F" w:rsidRPr="00CF77CC" w:rsidRDefault="00BA386F" w:rsidP="00471A4A">
            <w:pPr>
              <w:widowControl w:val="0"/>
              <w:tabs>
                <w:tab w:val="left" w:pos="7056"/>
              </w:tabs>
              <w:spacing w:line="283" w:lineRule="auto"/>
              <w:rPr>
                <w:b/>
              </w:rPr>
            </w:pPr>
            <w:r>
              <w:rPr>
                <w:b/>
              </w:rPr>
              <w:t>Total</w:t>
            </w:r>
          </w:p>
        </w:tc>
        <w:tc>
          <w:tcPr>
            <w:tcW w:w="1345" w:type="dxa"/>
          </w:tcPr>
          <w:p w14:paraId="4CEF1D51" w14:textId="77777777" w:rsidR="00BA386F" w:rsidRPr="00CF77CC" w:rsidRDefault="00BA386F" w:rsidP="00471A4A">
            <w:pPr>
              <w:widowControl w:val="0"/>
              <w:tabs>
                <w:tab w:val="left" w:pos="7056"/>
              </w:tabs>
              <w:spacing w:line="283" w:lineRule="auto"/>
              <w:rPr>
                <w:b/>
              </w:rPr>
            </w:pPr>
            <w:r w:rsidRPr="00CF77CC">
              <w:rPr>
                <w:b/>
              </w:rPr>
              <w:t>$</w:t>
            </w:r>
            <w:r>
              <w:rPr>
                <w:b/>
              </w:rPr>
              <w:t>94,299</w:t>
            </w:r>
          </w:p>
        </w:tc>
      </w:tr>
    </w:tbl>
    <w:p w14:paraId="5D41B864" w14:textId="77777777" w:rsidR="000870E5" w:rsidRDefault="000870E5" w:rsidP="00471A4A">
      <w:pPr>
        <w:widowControl w:val="0"/>
        <w:spacing w:line="283" w:lineRule="auto"/>
      </w:pPr>
    </w:p>
    <w:p w14:paraId="674FE61C" w14:textId="793FEE9D" w:rsidR="00576539" w:rsidRDefault="00576539" w:rsidP="00471A4A">
      <w:pPr>
        <w:widowControl w:val="0"/>
        <w:tabs>
          <w:tab w:val="left" w:pos="7056"/>
        </w:tabs>
        <w:spacing w:line="283" w:lineRule="auto"/>
        <w:ind w:left="720" w:hanging="720"/>
        <w:rPr>
          <w:b/>
          <w:bCs/>
          <w:sz w:val="28"/>
        </w:rPr>
      </w:pPr>
      <w:r>
        <w:rPr>
          <w:b/>
          <w:bCs/>
          <w:sz w:val="28"/>
        </w:rPr>
        <w:t>Courses Taught</w:t>
      </w:r>
    </w:p>
    <w:p w14:paraId="24B1E9AF" w14:textId="75564D96" w:rsidR="00576539" w:rsidRDefault="00576539" w:rsidP="00471A4A">
      <w:pPr>
        <w:widowControl w:val="0"/>
        <w:tabs>
          <w:tab w:val="left" w:pos="7056"/>
        </w:tabs>
        <w:spacing w:line="283" w:lineRule="auto"/>
        <w:ind w:left="720" w:hanging="720"/>
        <w:rPr>
          <w:bCs/>
          <w:szCs w:val="24"/>
        </w:rPr>
      </w:pPr>
      <w:r w:rsidRPr="00576539">
        <w:rPr>
          <w:bCs/>
          <w:szCs w:val="24"/>
        </w:rPr>
        <w:t xml:space="preserve">Introduction to Psychology </w:t>
      </w:r>
      <w:r>
        <w:rPr>
          <w:bCs/>
          <w:szCs w:val="24"/>
        </w:rPr>
        <w:t>(WTCC, DTCC, Shaw University)</w:t>
      </w:r>
    </w:p>
    <w:p w14:paraId="0AEB6A55" w14:textId="27B6F62A" w:rsidR="00576539" w:rsidRDefault="00576539" w:rsidP="00471A4A">
      <w:pPr>
        <w:widowControl w:val="0"/>
        <w:tabs>
          <w:tab w:val="left" w:pos="7056"/>
        </w:tabs>
        <w:spacing w:line="283" w:lineRule="auto"/>
        <w:ind w:left="720" w:hanging="720"/>
        <w:rPr>
          <w:bCs/>
          <w:szCs w:val="24"/>
        </w:rPr>
      </w:pPr>
      <w:r>
        <w:rPr>
          <w:bCs/>
          <w:szCs w:val="24"/>
        </w:rPr>
        <w:t xml:space="preserve">Developmental Psychology (DTCC) </w:t>
      </w:r>
    </w:p>
    <w:p w14:paraId="310E6E45" w14:textId="1E095185" w:rsidR="00576539" w:rsidRDefault="00576539" w:rsidP="00471A4A">
      <w:pPr>
        <w:widowControl w:val="0"/>
        <w:tabs>
          <w:tab w:val="left" w:pos="7056"/>
        </w:tabs>
        <w:spacing w:line="283" w:lineRule="auto"/>
        <w:ind w:left="720" w:hanging="720"/>
        <w:rPr>
          <w:bCs/>
          <w:szCs w:val="24"/>
        </w:rPr>
      </w:pPr>
      <w:r>
        <w:rPr>
          <w:bCs/>
          <w:szCs w:val="24"/>
        </w:rPr>
        <w:t xml:space="preserve">Social Psychology (NCCU, Shaw University) </w:t>
      </w:r>
    </w:p>
    <w:p w14:paraId="66892245" w14:textId="6429AF74" w:rsidR="00576539" w:rsidRDefault="00E142B6" w:rsidP="00471A4A">
      <w:pPr>
        <w:widowControl w:val="0"/>
        <w:tabs>
          <w:tab w:val="left" w:pos="7056"/>
        </w:tabs>
        <w:spacing w:line="283" w:lineRule="auto"/>
        <w:ind w:left="720" w:hanging="720"/>
        <w:rPr>
          <w:bCs/>
          <w:szCs w:val="24"/>
        </w:rPr>
      </w:pPr>
      <w:r>
        <w:rPr>
          <w:bCs/>
          <w:szCs w:val="24"/>
        </w:rPr>
        <w:t>Elementary Statistics</w:t>
      </w:r>
      <w:r w:rsidR="00576539">
        <w:rPr>
          <w:bCs/>
          <w:szCs w:val="24"/>
        </w:rPr>
        <w:t xml:space="preserve"> (Shaw University) </w:t>
      </w:r>
    </w:p>
    <w:p w14:paraId="53363963" w14:textId="3B7969EA" w:rsidR="00576539" w:rsidRDefault="00576539" w:rsidP="00471A4A">
      <w:pPr>
        <w:widowControl w:val="0"/>
        <w:tabs>
          <w:tab w:val="left" w:pos="7056"/>
        </w:tabs>
        <w:spacing w:line="283" w:lineRule="auto"/>
        <w:ind w:left="720" w:hanging="720"/>
        <w:rPr>
          <w:bCs/>
          <w:szCs w:val="24"/>
        </w:rPr>
      </w:pPr>
      <w:r>
        <w:rPr>
          <w:bCs/>
          <w:szCs w:val="24"/>
        </w:rPr>
        <w:t xml:space="preserve">Psychology of Gender (WSU) </w:t>
      </w:r>
    </w:p>
    <w:p w14:paraId="5292064D" w14:textId="77777777" w:rsidR="00576539" w:rsidRDefault="00576539" w:rsidP="00C3432E">
      <w:pPr>
        <w:widowControl w:val="0"/>
        <w:tabs>
          <w:tab w:val="left" w:pos="7056"/>
        </w:tabs>
        <w:spacing w:line="283" w:lineRule="auto"/>
        <w:rPr>
          <w:b/>
          <w:bCs/>
          <w:sz w:val="28"/>
        </w:rPr>
      </w:pPr>
    </w:p>
    <w:p w14:paraId="3CE72595" w14:textId="67E74E9F" w:rsidR="00C3432E" w:rsidRDefault="00576539" w:rsidP="00CF3177">
      <w:pPr>
        <w:widowControl w:val="0"/>
        <w:tabs>
          <w:tab w:val="left" w:pos="7056"/>
        </w:tabs>
        <w:spacing w:line="283" w:lineRule="auto"/>
        <w:ind w:left="720" w:hanging="720"/>
        <w:rPr>
          <w:b/>
          <w:bCs/>
          <w:sz w:val="28"/>
        </w:rPr>
      </w:pPr>
      <w:r w:rsidRPr="006B2A49">
        <w:rPr>
          <w:b/>
          <w:bCs/>
          <w:sz w:val="28"/>
        </w:rPr>
        <w:t xml:space="preserve">Community </w:t>
      </w:r>
      <w:r w:rsidR="00682622">
        <w:rPr>
          <w:b/>
          <w:bCs/>
          <w:sz w:val="28"/>
        </w:rPr>
        <w:t>Talks</w:t>
      </w:r>
      <w:r w:rsidRPr="006B2A49">
        <w:rPr>
          <w:b/>
          <w:bCs/>
          <w:sz w:val="28"/>
        </w:rPr>
        <w:t xml:space="preserve"> and </w:t>
      </w:r>
      <w:r w:rsidR="00682622">
        <w:rPr>
          <w:b/>
          <w:bCs/>
          <w:sz w:val="28"/>
        </w:rPr>
        <w:t>Workshops</w:t>
      </w:r>
      <w:r w:rsidRPr="006B2A49">
        <w:rPr>
          <w:b/>
          <w:bCs/>
          <w:sz w:val="28"/>
        </w:rPr>
        <w:t xml:space="preserve">: </w:t>
      </w:r>
    </w:p>
    <w:p w14:paraId="3B21C4BD" w14:textId="68DDCC44" w:rsidR="00C3432E" w:rsidRDefault="00C3432E" w:rsidP="00C3432E">
      <w:pPr>
        <w:widowControl w:val="0"/>
        <w:tabs>
          <w:tab w:val="left" w:pos="7056"/>
        </w:tabs>
        <w:spacing w:line="283" w:lineRule="auto"/>
        <w:ind w:left="720" w:hanging="720"/>
      </w:pPr>
      <w:proofErr w:type="spellStart"/>
      <w:r>
        <w:t>Cacace</w:t>
      </w:r>
      <w:proofErr w:type="spellEnd"/>
      <w:r>
        <w:t xml:space="preserve">, S.C. (March 2021). </w:t>
      </w:r>
      <w:r>
        <w:rPr>
          <w:i/>
          <w:iCs/>
        </w:rPr>
        <w:t xml:space="preserve">Using secondary and electronic health data for program evaluation. </w:t>
      </w:r>
      <w:r>
        <w:t xml:space="preserve">Guest lecture to the Healthcare Program Evaluation, Outcomes, and Quality course at the University of North Carolina Charlotte’s Public Health Sciences Department, Charlotte, NC. </w:t>
      </w:r>
    </w:p>
    <w:p w14:paraId="02AD14E4" w14:textId="77777777" w:rsidR="00C3432E" w:rsidRPr="00C3432E" w:rsidRDefault="00C3432E" w:rsidP="00C3432E">
      <w:pPr>
        <w:widowControl w:val="0"/>
        <w:tabs>
          <w:tab w:val="left" w:pos="7056"/>
        </w:tabs>
        <w:spacing w:line="283" w:lineRule="auto"/>
        <w:ind w:left="720" w:hanging="720"/>
      </w:pPr>
    </w:p>
    <w:p w14:paraId="694690A1" w14:textId="77777777" w:rsidR="00576539" w:rsidRDefault="00576539" w:rsidP="00471A4A">
      <w:pPr>
        <w:widowControl w:val="0"/>
        <w:tabs>
          <w:tab w:val="left" w:pos="7056"/>
        </w:tabs>
        <w:spacing w:line="283" w:lineRule="auto"/>
        <w:ind w:left="720" w:hanging="720"/>
      </w:pPr>
      <w:proofErr w:type="spellStart"/>
      <w:r>
        <w:t>Cacace</w:t>
      </w:r>
      <w:proofErr w:type="spellEnd"/>
      <w:r>
        <w:t xml:space="preserve">, S.C. &amp; Smith, E. (August 2020). </w:t>
      </w:r>
      <w:r>
        <w:rPr>
          <w:i/>
          <w:iCs/>
        </w:rPr>
        <w:t xml:space="preserve">Predictors of help-seeking behaviors in the military community. </w:t>
      </w:r>
      <w:r>
        <w:t xml:space="preserve">Presentation to the Fayetteville Community Blueprint, Fayetteville, NC. </w:t>
      </w:r>
    </w:p>
    <w:p w14:paraId="532772A3" w14:textId="77777777" w:rsidR="00576539" w:rsidRDefault="00576539" w:rsidP="00471A4A">
      <w:pPr>
        <w:widowControl w:val="0"/>
        <w:tabs>
          <w:tab w:val="left" w:pos="7056"/>
        </w:tabs>
        <w:spacing w:line="283" w:lineRule="auto"/>
        <w:ind w:left="720" w:hanging="720"/>
      </w:pPr>
    </w:p>
    <w:p w14:paraId="2B65C49D" w14:textId="77777777" w:rsidR="00576539" w:rsidRPr="00C34A3D" w:rsidRDefault="00576539" w:rsidP="00471A4A">
      <w:pPr>
        <w:widowControl w:val="0"/>
        <w:tabs>
          <w:tab w:val="left" w:pos="7056"/>
        </w:tabs>
        <w:spacing w:line="283" w:lineRule="auto"/>
        <w:ind w:left="720" w:hanging="720"/>
      </w:pPr>
      <w:proofErr w:type="spellStart"/>
      <w:r>
        <w:t>Cacace</w:t>
      </w:r>
      <w:proofErr w:type="spellEnd"/>
      <w:r>
        <w:t xml:space="preserve">, S.C. (April 2020). </w:t>
      </w:r>
      <w:r>
        <w:rPr>
          <w:i/>
          <w:iCs/>
        </w:rPr>
        <w:t xml:space="preserve">Changes from APA 6 to APA 7 (and common mistakes). </w:t>
      </w:r>
      <w:r>
        <w:t xml:space="preserve">Workshop presentation to NC State’s Psychology Department, Raleigh, NC. </w:t>
      </w:r>
    </w:p>
    <w:p w14:paraId="7A347600" w14:textId="77777777" w:rsidR="00576539" w:rsidRDefault="00576539" w:rsidP="00471A4A">
      <w:pPr>
        <w:widowControl w:val="0"/>
        <w:tabs>
          <w:tab w:val="left" w:pos="7056"/>
        </w:tabs>
        <w:spacing w:line="283" w:lineRule="auto"/>
        <w:ind w:left="720" w:hanging="720"/>
      </w:pPr>
    </w:p>
    <w:p w14:paraId="499FDC54" w14:textId="77777777" w:rsidR="00576539" w:rsidRPr="00C34A3D" w:rsidRDefault="00576539" w:rsidP="00471A4A">
      <w:pPr>
        <w:widowControl w:val="0"/>
        <w:tabs>
          <w:tab w:val="left" w:pos="7056"/>
        </w:tabs>
        <w:spacing w:line="283" w:lineRule="auto"/>
        <w:ind w:left="720" w:hanging="720"/>
      </w:pPr>
      <w:proofErr w:type="spellStart"/>
      <w:r>
        <w:t>Cacace</w:t>
      </w:r>
      <w:proofErr w:type="spellEnd"/>
      <w:r>
        <w:t xml:space="preserve">, S.C. (March 2020). </w:t>
      </w:r>
      <w:r>
        <w:rPr>
          <w:i/>
          <w:iCs/>
        </w:rPr>
        <w:t xml:space="preserve">Intro to Stata. </w:t>
      </w:r>
      <w:r>
        <w:t>Workshop presentation to NC State’s Psychology Department, Raleigh, NC.</w:t>
      </w:r>
    </w:p>
    <w:p w14:paraId="14D465F3" w14:textId="77777777" w:rsidR="00576539" w:rsidRDefault="00576539" w:rsidP="00471A4A">
      <w:pPr>
        <w:widowControl w:val="0"/>
        <w:tabs>
          <w:tab w:val="left" w:pos="7056"/>
        </w:tabs>
        <w:spacing w:line="283" w:lineRule="auto"/>
        <w:ind w:left="720" w:hanging="720"/>
      </w:pPr>
    </w:p>
    <w:p w14:paraId="3357D02E" w14:textId="77777777" w:rsidR="00576539" w:rsidRPr="00C34A3D" w:rsidRDefault="00576539" w:rsidP="00471A4A">
      <w:pPr>
        <w:widowControl w:val="0"/>
        <w:tabs>
          <w:tab w:val="left" w:pos="7056"/>
        </w:tabs>
        <w:spacing w:line="283" w:lineRule="auto"/>
        <w:ind w:left="720" w:hanging="720"/>
      </w:pPr>
      <w:proofErr w:type="spellStart"/>
      <w:r>
        <w:t>Cacace</w:t>
      </w:r>
      <w:proofErr w:type="spellEnd"/>
      <w:r>
        <w:t xml:space="preserve">, S.C. (February 2020). </w:t>
      </w:r>
      <w:r>
        <w:rPr>
          <w:i/>
          <w:iCs/>
        </w:rPr>
        <w:t>Dude, where’s my data?</w:t>
      </w:r>
      <w:r>
        <w:t xml:space="preserve"> Workshop presentation to NC State’s Psychology Department, Raleigh, NC. </w:t>
      </w:r>
    </w:p>
    <w:p w14:paraId="4ADA3154" w14:textId="77777777" w:rsidR="00576539" w:rsidRDefault="00576539" w:rsidP="00471A4A">
      <w:pPr>
        <w:widowControl w:val="0"/>
        <w:tabs>
          <w:tab w:val="left" w:pos="7056"/>
        </w:tabs>
        <w:spacing w:line="283" w:lineRule="auto"/>
        <w:ind w:left="720" w:hanging="720"/>
      </w:pPr>
    </w:p>
    <w:p w14:paraId="2FA33B55" w14:textId="77777777" w:rsidR="00576539" w:rsidRDefault="00576539" w:rsidP="00471A4A">
      <w:pPr>
        <w:widowControl w:val="0"/>
        <w:tabs>
          <w:tab w:val="left" w:pos="7056"/>
        </w:tabs>
        <w:spacing w:line="283" w:lineRule="auto"/>
        <w:ind w:left="720" w:hanging="720"/>
      </w:pPr>
      <w:r>
        <w:t xml:space="preserve">Smith, E. &amp; </w:t>
      </w:r>
      <w:proofErr w:type="spellStart"/>
      <w:r w:rsidRPr="003D048A">
        <w:rPr>
          <w:b/>
          <w:bCs/>
        </w:rPr>
        <w:t>Cacace</w:t>
      </w:r>
      <w:proofErr w:type="spellEnd"/>
      <w:r w:rsidRPr="003D048A">
        <w:rPr>
          <w:b/>
          <w:bCs/>
        </w:rPr>
        <w:t>, S.C.</w:t>
      </w:r>
      <w:r>
        <w:t xml:space="preserve"> (January 2020). </w:t>
      </w:r>
      <w:r>
        <w:rPr>
          <w:i/>
          <w:iCs/>
        </w:rPr>
        <w:t xml:space="preserve">Resolving needs: Predictors of time to resolution for military service members and veterans. </w:t>
      </w:r>
      <w:r>
        <w:t xml:space="preserve">Presentation to the North Carolina Governor’s Working Group, Raleigh, NC. </w:t>
      </w:r>
    </w:p>
    <w:p w14:paraId="24280139" w14:textId="77777777" w:rsidR="00576539" w:rsidRPr="007742DD" w:rsidRDefault="00576539" w:rsidP="00471A4A">
      <w:pPr>
        <w:widowControl w:val="0"/>
        <w:tabs>
          <w:tab w:val="left" w:pos="7056"/>
        </w:tabs>
        <w:spacing w:line="283" w:lineRule="auto"/>
        <w:ind w:left="720" w:hanging="720"/>
      </w:pPr>
    </w:p>
    <w:p w14:paraId="2DC3BD47" w14:textId="77777777" w:rsidR="00576539" w:rsidRDefault="00576539" w:rsidP="00471A4A">
      <w:pPr>
        <w:widowControl w:val="0"/>
        <w:tabs>
          <w:tab w:val="left" w:pos="7056"/>
        </w:tabs>
        <w:spacing w:line="283" w:lineRule="auto"/>
        <w:ind w:left="720" w:hanging="720"/>
      </w:pPr>
      <w:proofErr w:type="spellStart"/>
      <w:r>
        <w:t>Cacace</w:t>
      </w:r>
      <w:proofErr w:type="spellEnd"/>
      <w:r>
        <w:t xml:space="preserve">, S.C. &amp; Smith, E. (January 2020). </w:t>
      </w:r>
      <w:r>
        <w:rPr>
          <w:i/>
          <w:iCs/>
        </w:rPr>
        <w:t xml:space="preserve">Resolving needs: Predictors of time to resolution for military service members and veterans. </w:t>
      </w:r>
      <w:r>
        <w:t xml:space="preserve">Presentation to the Fayetteville Roundtable, Fayetteville, NC. </w:t>
      </w:r>
    </w:p>
    <w:p w14:paraId="494110E7" w14:textId="77777777" w:rsidR="00576539" w:rsidRDefault="00576539" w:rsidP="00471A4A">
      <w:pPr>
        <w:widowControl w:val="0"/>
        <w:tabs>
          <w:tab w:val="left" w:pos="7056"/>
        </w:tabs>
        <w:spacing w:line="283" w:lineRule="auto"/>
        <w:ind w:left="720" w:hanging="720"/>
      </w:pPr>
    </w:p>
    <w:p w14:paraId="60324C07" w14:textId="77777777" w:rsidR="00576539" w:rsidRPr="00C34A3D" w:rsidRDefault="00576539" w:rsidP="00471A4A">
      <w:pPr>
        <w:widowControl w:val="0"/>
        <w:tabs>
          <w:tab w:val="left" w:pos="7056"/>
        </w:tabs>
        <w:spacing w:line="283" w:lineRule="auto"/>
        <w:ind w:left="720" w:hanging="720"/>
      </w:pPr>
      <w:proofErr w:type="spellStart"/>
      <w:r>
        <w:t>Cacace</w:t>
      </w:r>
      <w:proofErr w:type="spellEnd"/>
      <w:r>
        <w:t xml:space="preserve">, S.C. (January 2020). </w:t>
      </w:r>
      <w:r>
        <w:rPr>
          <w:i/>
          <w:iCs/>
        </w:rPr>
        <w:t xml:space="preserve">Get your d**a together: Working with lab and field data in social science research environments. </w:t>
      </w:r>
      <w:r>
        <w:t>Workshop presentation to NC State’s Psychology Department, Raleigh, NC.</w:t>
      </w:r>
    </w:p>
    <w:p w14:paraId="049B87C8" w14:textId="77777777" w:rsidR="00576539" w:rsidRDefault="00576539" w:rsidP="00471A4A">
      <w:pPr>
        <w:widowControl w:val="0"/>
        <w:tabs>
          <w:tab w:val="left" w:pos="7056"/>
        </w:tabs>
        <w:spacing w:line="283" w:lineRule="auto"/>
        <w:ind w:left="720" w:hanging="720"/>
      </w:pPr>
    </w:p>
    <w:p w14:paraId="5DB4B1F6" w14:textId="6F512E62" w:rsidR="00576539" w:rsidRDefault="00576539" w:rsidP="00471A4A">
      <w:pPr>
        <w:widowControl w:val="0"/>
        <w:tabs>
          <w:tab w:val="left" w:pos="7056"/>
        </w:tabs>
        <w:spacing w:line="283" w:lineRule="auto"/>
        <w:ind w:left="720" w:hanging="720"/>
      </w:pPr>
      <w:proofErr w:type="spellStart"/>
      <w:r>
        <w:t>Cacace</w:t>
      </w:r>
      <w:proofErr w:type="spellEnd"/>
      <w:r>
        <w:t xml:space="preserve">, S.C. (March 2019). </w:t>
      </w:r>
      <w:r>
        <w:rPr>
          <w:i/>
          <w:iCs/>
        </w:rPr>
        <w:t xml:space="preserve">Examining truth in military service outcomes: Dispelling myths in military and veteran health. </w:t>
      </w:r>
      <w:r>
        <w:t>Presentation to the NC State Psychology Department’s Social and Behavioral Health Meeting, Raleigh, NC.</w:t>
      </w:r>
    </w:p>
    <w:p w14:paraId="186D5BEB" w14:textId="366BF2A8" w:rsidR="000C2CA8" w:rsidRDefault="000C2CA8" w:rsidP="00471A4A">
      <w:pPr>
        <w:widowControl w:val="0"/>
        <w:tabs>
          <w:tab w:val="left" w:pos="7056"/>
        </w:tabs>
        <w:spacing w:line="283" w:lineRule="auto"/>
        <w:ind w:left="720" w:hanging="720"/>
      </w:pPr>
    </w:p>
    <w:p w14:paraId="6648D7EB" w14:textId="0DA026C5" w:rsidR="000C2CA8" w:rsidRDefault="000C2CA8" w:rsidP="00471A4A">
      <w:pPr>
        <w:widowControl w:val="0"/>
        <w:tabs>
          <w:tab w:val="left" w:pos="7056"/>
        </w:tabs>
        <w:spacing w:line="283" w:lineRule="auto"/>
        <w:ind w:left="720" w:hanging="720"/>
      </w:pPr>
      <w:proofErr w:type="spellStart"/>
      <w:r>
        <w:t>Cacace</w:t>
      </w:r>
      <w:proofErr w:type="spellEnd"/>
      <w:r>
        <w:t xml:space="preserve">, S.C. (April 2011). </w:t>
      </w:r>
      <w:r>
        <w:rPr>
          <w:i/>
        </w:rPr>
        <w:t>Changes from APA 5 to APA 6</w:t>
      </w:r>
      <w:r>
        <w:t>. Workshop</w:t>
      </w:r>
      <w:r w:rsidR="0091277D">
        <w:t xml:space="preserve"> presentation</w:t>
      </w:r>
      <w:r>
        <w:t xml:space="preserve"> to the North Carolina Central University Social Science</w:t>
      </w:r>
      <w:r w:rsidR="001D75F6">
        <w:t>s Departme</w:t>
      </w:r>
      <w:r>
        <w:t>nts, Durham, NC.</w:t>
      </w:r>
    </w:p>
    <w:p w14:paraId="53FC1A13" w14:textId="77777777" w:rsidR="00471A4A" w:rsidRDefault="00471A4A" w:rsidP="00471A4A">
      <w:pPr>
        <w:widowControl w:val="0"/>
        <w:tabs>
          <w:tab w:val="left" w:pos="7056"/>
        </w:tabs>
        <w:spacing w:line="283" w:lineRule="auto"/>
        <w:ind w:left="720" w:hanging="720"/>
      </w:pPr>
    </w:p>
    <w:p w14:paraId="73CA5499" w14:textId="77777777" w:rsidR="00471A4A" w:rsidRPr="006B2A49" w:rsidRDefault="00471A4A" w:rsidP="00471A4A">
      <w:pPr>
        <w:widowControl w:val="0"/>
        <w:tabs>
          <w:tab w:val="left" w:pos="7056"/>
        </w:tabs>
        <w:spacing w:line="283" w:lineRule="auto"/>
        <w:rPr>
          <w:b/>
          <w:sz w:val="28"/>
        </w:rPr>
      </w:pPr>
      <w:r w:rsidRPr="006B2A49">
        <w:rPr>
          <w:b/>
          <w:sz w:val="28"/>
        </w:rPr>
        <w:t xml:space="preserve">Invite-Only Experience: </w:t>
      </w:r>
    </w:p>
    <w:p w14:paraId="341C5A2F" w14:textId="77777777" w:rsidR="00471A4A" w:rsidRDefault="00471A4A" w:rsidP="00471A4A">
      <w:pPr>
        <w:pStyle w:val="ListParagraph"/>
        <w:widowControl w:val="0"/>
        <w:numPr>
          <w:ilvl w:val="0"/>
          <w:numId w:val="1"/>
        </w:numPr>
        <w:tabs>
          <w:tab w:val="left" w:pos="7056"/>
        </w:tabs>
        <w:spacing w:line="283" w:lineRule="auto"/>
      </w:pPr>
      <w:r>
        <w:t>Pull for Prevention - 2020</w:t>
      </w:r>
    </w:p>
    <w:p w14:paraId="3EBC866E" w14:textId="77777777" w:rsidR="00471A4A" w:rsidRDefault="00471A4A" w:rsidP="00471A4A">
      <w:pPr>
        <w:pStyle w:val="ListParagraph"/>
        <w:widowControl w:val="0"/>
        <w:numPr>
          <w:ilvl w:val="0"/>
          <w:numId w:val="1"/>
        </w:numPr>
        <w:tabs>
          <w:tab w:val="left" w:pos="7056"/>
        </w:tabs>
        <w:spacing w:line="283" w:lineRule="auto"/>
      </w:pPr>
      <w:r>
        <w:t>Governor’s Challenge to Prevent Suicide - 2020</w:t>
      </w:r>
    </w:p>
    <w:p w14:paraId="617DFD21" w14:textId="77777777" w:rsidR="00471A4A" w:rsidRDefault="00471A4A" w:rsidP="00471A4A">
      <w:pPr>
        <w:pStyle w:val="ListParagraph"/>
        <w:widowControl w:val="0"/>
        <w:numPr>
          <w:ilvl w:val="0"/>
          <w:numId w:val="1"/>
        </w:numPr>
        <w:tabs>
          <w:tab w:val="left" w:pos="7056"/>
        </w:tabs>
        <w:spacing w:line="283" w:lineRule="auto"/>
      </w:pPr>
      <w:r>
        <w:t>SPSP Undergraduate Student Poster Award Reviewer - 2020</w:t>
      </w:r>
    </w:p>
    <w:p w14:paraId="3964CCA8" w14:textId="77777777" w:rsidR="00471A4A" w:rsidRDefault="00471A4A" w:rsidP="00471A4A">
      <w:pPr>
        <w:pStyle w:val="ListParagraph"/>
        <w:widowControl w:val="0"/>
        <w:numPr>
          <w:ilvl w:val="0"/>
          <w:numId w:val="1"/>
        </w:numPr>
        <w:tabs>
          <w:tab w:val="left" w:pos="7056"/>
        </w:tabs>
        <w:spacing w:line="283" w:lineRule="auto"/>
      </w:pPr>
      <w:r>
        <w:t>SPSP Graduate Student Poster Award Reviewer - 2020</w:t>
      </w:r>
    </w:p>
    <w:p w14:paraId="6B0C118F" w14:textId="77777777" w:rsidR="00471A4A" w:rsidRDefault="00471A4A" w:rsidP="00471A4A">
      <w:pPr>
        <w:pStyle w:val="ListParagraph"/>
        <w:widowControl w:val="0"/>
        <w:numPr>
          <w:ilvl w:val="0"/>
          <w:numId w:val="1"/>
        </w:numPr>
        <w:tabs>
          <w:tab w:val="left" w:pos="7056"/>
        </w:tabs>
        <w:spacing w:line="283" w:lineRule="auto"/>
      </w:pPr>
      <w:r>
        <w:t>SPSP Diversity Registration Award Reviewer: 2019</w:t>
      </w:r>
    </w:p>
    <w:p w14:paraId="490A948F" w14:textId="77777777" w:rsidR="00471A4A" w:rsidRDefault="00471A4A" w:rsidP="00471A4A">
      <w:pPr>
        <w:pStyle w:val="ListParagraph"/>
        <w:widowControl w:val="0"/>
        <w:numPr>
          <w:ilvl w:val="0"/>
          <w:numId w:val="1"/>
        </w:numPr>
        <w:tabs>
          <w:tab w:val="left" w:pos="7056"/>
        </w:tabs>
        <w:spacing w:line="283" w:lineRule="auto"/>
      </w:pPr>
      <w:r>
        <w:t>SPSP Diversity Fund Graduate Travel Award Reviewer: 2019, 2020</w:t>
      </w:r>
    </w:p>
    <w:p w14:paraId="35F2044C" w14:textId="77777777" w:rsidR="00471A4A" w:rsidRDefault="00471A4A" w:rsidP="00471A4A">
      <w:pPr>
        <w:pStyle w:val="ListParagraph"/>
        <w:widowControl w:val="0"/>
        <w:numPr>
          <w:ilvl w:val="0"/>
          <w:numId w:val="1"/>
        </w:numPr>
        <w:tabs>
          <w:tab w:val="left" w:pos="7056"/>
        </w:tabs>
        <w:spacing w:line="283" w:lineRule="auto"/>
      </w:pPr>
      <w:r>
        <w:t>SPSSI Conference Submissions Reviewer (Symposia and Lectures): 2018</w:t>
      </w:r>
    </w:p>
    <w:p w14:paraId="209BA2FD" w14:textId="77777777" w:rsidR="00471A4A" w:rsidRDefault="00471A4A" w:rsidP="00471A4A">
      <w:pPr>
        <w:pStyle w:val="ListParagraph"/>
        <w:widowControl w:val="0"/>
        <w:numPr>
          <w:ilvl w:val="0"/>
          <w:numId w:val="1"/>
        </w:numPr>
        <w:tabs>
          <w:tab w:val="left" w:pos="7056"/>
        </w:tabs>
        <w:spacing w:line="283" w:lineRule="auto"/>
      </w:pPr>
      <w:r>
        <w:t>APSCC Student Mentor: 2017</w:t>
      </w:r>
    </w:p>
    <w:p w14:paraId="0DC8936A" w14:textId="77777777" w:rsidR="00471A4A" w:rsidRDefault="00471A4A" w:rsidP="00471A4A">
      <w:pPr>
        <w:pStyle w:val="ListParagraph"/>
        <w:widowControl w:val="0"/>
        <w:numPr>
          <w:ilvl w:val="0"/>
          <w:numId w:val="1"/>
        </w:numPr>
        <w:tabs>
          <w:tab w:val="left" w:pos="7056"/>
        </w:tabs>
        <w:spacing w:line="283" w:lineRule="auto"/>
      </w:pPr>
      <w:r>
        <w:t>Graduate and Professional Student Grants Committee Member: 2017</w:t>
      </w:r>
    </w:p>
    <w:p w14:paraId="62CBF244" w14:textId="77777777" w:rsidR="00471A4A" w:rsidRDefault="00471A4A" w:rsidP="00471A4A">
      <w:pPr>
        <w:pStyle w:val="ListParagraph"/>
        <w:widowControl w:val="0"/>
        <w:numPr>
          <w:ilvl w:val="0"/>
          <w:numId w:val="1"/>
        </w:numPr>
        <w:tabs>
          <w:tab w:val="left" w:pos="7056"/>
        </w:tabs>
        <w:spacing w:line="283" w:lineRule="auto"/>
      </w:pPr>
      <w:r>
        <w:t>Graduate/Professional Student Senator: 2017</w:t>
      </w:r>
    </w:p>
    <w:p w14:paraId="451A13B6" w14:textId="77777777" w:rsidR="00471A4A" w:rsidRDefault="00471A4A" w:rsidP="00471A4A">
      <w:pPr>
        <w:pStyle w:val="ListParagraph"/>
        <w:widowControl w:val="0"/>
        <w:numPr>
          <w:ilvl w:val="0"/>
          <w:numId w:val="1"/>
        </w:numPr>
        <w:tabs>
          <w:tab w:val="left" w:pos="7056"/>
        </w:tabs>
        <w:spacing w:line="283" w:lineRule="auto"/>
      </w:pPr>
      <w:r>
        <w:t>Society for Personality and Social Psychology Awards Reviewer: 2017</w:t>
      </w:r>
    </w:p>
    <w:p w14:paraId="1473145F" w14:textId="77777777" w:rsidR="00471A4A" w:rsidRDefault="00471A4A" w:rsidP="00471A4A">
      <w:pPr>
        <w:pStyle w:val="ListParagraph"/>
        <w:widowControl w:val="0"/>
        <w:numPr>
          <w:ilvl w:val="0"/>
          <w:numId w:val="1"/>
        </w:numPr>
        <w:tabs>
          <w:tab w:val="left" w:pos="7056"/>
        </w:tabs>
        <w:spacing w:line="283" w:lineRule="auto"/>
      </w:pPr>
      <w:r>
        <w:t>Experimental Psychology Graduate Association Representative: 2016-17</w:t>
      </w:r>
    </w:p>
    <w:p w14:paraId="1DE13F87" w14:textId="77777777" w:rsidR="00471A4A" w:rsidRDefault="00471A4A" w:rsidP="00471A4A">
      <w:pPr>
        <w:pStyle w:val="ListParagraph"/>
        <w:widowControl w:val="0"/>
        <w:numPr>
          <w:ilvl w:val="0"/>
          <w:numId w:val="1"/>
        </w:numPr>
        <w:tabs>
          <w:tab w:val="left" w:pos="7056"/>
        </w:tabs>
        <w:spacing w:line="283" w:lineRule="auto"/>
      </w:pPr>
      <w:r>
        <w:t>AP Reader (ETS): 2015-20</w:t>
      </w:r>
    </w:p>
    <w:p w14:paraId="654EEEAA" w14:textId="77777777" w:rsidR="00471A4A" w:rsidRDefault="00471A4A" w:rsidP="00471A4A">
      <w:pPr>
        <w:pStyle w:val="ListParagraph"/>
        <w:widowControl w:val="0"/>
        <w:numPr>
          <w:ilvl w:val="0"/>
          <w:numId w:val="1"/>
        </w:numPr>
        <w:tabs>
          <w:tab w:val="left" w:pos="7056"/>
        </w:tabs>
        <w:spacing w:line="283" w:lineRule="auto"/>
      </w:pPr>
      <w:r>
        <w:t>Faculty Senate – Adjunct Representative: 2014-15</w:t>
      </w:r>
    </w:p>
    <w:p w14:paraId="2026DAAF" w14:textId="77777777" w:rsidR="00471A4A" w:rsidRDefault="00471A4A" w:rsidP="00471A4A">
      <w:pPr>
        <w:pStyle w:val="ListParagraph"/>
        <w:widowControl w:val="0"/>
        <w:numPr>
          <w:ilvl w:val="0"/>
          <w:numId w:val="1"/>
        </w:numPr>
        <w:tabs>
          <w:tab w:val="left" w:pos="7056"/>
        </w:tabs>
        <w:spacing w:line="283" w:lineRule="auto"/>
      </w:pPr>
      <w:r>
        <w:t>North Carolina Psychological Association Poster Reviewer: 2014-18</w:t>
      </w:r>
    </w:p>
    <w:p w14:paraId="3A71A34B" w14:textId="098121D3" w:rsidR="00576539" w:rsidRDefault="00576539" w:rsidP="00471A4A">
      <w:pPr>
        <w:widowControl w:val="0"/>
        <w:tabs>
          <w:tab w:val="left" w:pos="7056"/>
        </w:tabs>
        <w:spacing w:line="283" w:lineRule="auto"/>
        <w:rPr>
          <w:b/>
          <w:sz w:val="28"/>
        </w:rPr>
      </w:pPr>
    </w:p>
    <w:p w14:paraId="64A08739" w14:textId="77777777" w:rsidR="00B971BC" w:rsidRDefault="00B971BC" w:rsidP="00471A4A">
      <w:pPr>
        <w:widowControl w:val="0"/>
        <w:tabs>
          <w:tab w:val="left" w:pos="7056"/>
        </w:tabs>
        <w:spacing w:line="283" w:lineRule="auto"/>
        <w:rPr>
          <w:b/>
          <w:sz w:val="28"/>
        </w:rPr>
      </w:pPr>
    </w:p>
    <w:p w14:paraId="707C11E5" w14:textId="08E8C37F" w:rsidR="00C51528" w:rsidRPr="006B2A49" w:rsidRDefault="00C51528" w:rsidP="00471A4A">
      <w:pPr>
        <w:widowControl w:val="0"/>
        <w:tabs>
          <w:tab w:val="left" w:pos="7056"/>
        </w:tabs>
        <w:spacing w:line="283" w:lineRule="auto"/>
        <w:rPr>
          <w:b/>
          <w:sz w:val="28"/>
        </w:rPr>
      </w:pPr>
      <w:r w:rsidRPr="006B2A49">
        <w:rPr>
          <w:b/>
          <w:sz w:val="28"/>
        </w:rPr>
        <w:lastRenderedPageBreak/>
        <w:t xml:space="preserve">Published Manuscripts: </w:t>
      </w:r>
    </w:p>
    <w:p w14:paraId="41B20638" w14:textId="1A1CDB36" w:rsidR="007108B2" w:rsidRPr="00E50E1F" w:rsidRDefault="007108B2" w:rsidP="007108B2">
      <w:pPr>
        <w:widowControl w:val="0"/>
        <w:tabs>
          <w:tab w:val="left" w:pos="7056"/>
        </w:tabs>
        <w:spacing w:line="283" w:lineRule="auto"/>
        <w:ind w:left="720" w:hanging="720"/>
        <w:rPr>
          <w:iCs/>
        </w:rPr>
      </w:pPr>
      <w:r>
        <w:t xml:space="preserve">Volpe, V.V., </w:t>
      </w:r>
      <w:proofErr w:type="spellStart"/>
      <w:r>
        <w:t>Schorpp</w:t>
      </w:r>
      <w:proofErr w:type="spellEnd"/>
      <w:r>
        <w:t xml:space="preserve">, K.M., </w:t>
      </w:r>
      <w:proofErr w:type="spellStart"/>
      <w:r w:rsidRPr="0078687F">
        <w:rPr>
          <w:b/>
          <w:bCs/>
        </w:rPr>
        <w:t>Cacace</w:t>
      </w:r>
      <w:proofErr w:type="spellEnd"/>
      <w:r w:rsidRPr="0078687F">
        <w:rPr>
          <w:b/>
          <w:bCs/>
        </w:rPr>
        <w:t>, S.C.</w:t>
      </w:r>
      <w:r>
        <w:t xml:space="preserve">, Benson, P., &amp; </w:t>
      </w:r>
      <w:proofErr w:type="spellStart"/>
      <w:r>
        <w:t>Banos</w:t>
      </w:r>
      <w:proofErr w:type="spellEnd"/>
      <w:r>
        <w:t xml:space="preserve">, N. (2021). State-level racism and health care access and quality in the United States: Insights from the Association of Medical Colleges Consumer Survey of Health Care Access. </w:t>
      </w:r>
      <w:r>
        <w:rPr>
          <w:i/>
          <w:iCs/>
        </w:rPr>
        <w:t>American Journal of Preventative Medicine.</w:t>
      </w:r>
      <w:r>
        <w:rPr>
          <w:iCs/>
        </w:rPr>
        <w:t xml:space="preserve"> In press.</w:t>
      </w:r>
    </w:p>
    <w:p w14:paraId="20ADAC27" w14:textId="77777777" w:rsidR="007108B2" w:rsidRDefault="007108B2" w:rsidP="00471A4A">
      <w:pPr>
        <w:widowControl w:val="0"/>
        <w:tabs>
          <w:tab w:val="left" w:pos="7056"/>
        </w:tabs>
        <w:spacing w:line="283" w:lineRule="auto"/>
        <w:ind w:left="720" w:hanging="720"/>
      </w:pPr>
    </w:p>
    <w:p w14:paraId="62C77720" w14:textId="09A52CA0" w:rsidR="00C51528" w:rsidRDefault="00C51528" w:rsidP="00471A4A">
      <w:pPr>
        <w:widowControl w:val="0"/>
        <w:tabs>
          <w:tab w:val="left" w:pos="7056"/>
        </w:tabs>
        <w:spacing w:line="283" w:lineRule="auto"/>
        <w:ind w:left="720" w:hanging="720"/>
        <w:rPr>
          <w:iCs/>
        </w:rPr>
      </w:pPr>
      <w:proofErr w:type="spellStart"/>
      <w:r>
        <w:t>Dubljevic</w:t>
      </w:r>
      <w:proofErr w:type="spellEnd"/>
      <w:r>
        <w:t xml:space="preserve">, V., </w:t>
      </w:r>
      <w:proofErr w:type="spellStart"/>
      <w:r>
        <w:rPr>
          <w:b/>
        </w:rPr>
        <w:t>Cacace</w:t>
      </w:r>
      <w:proofErr w:type="spellEnd"/>
      <w:r>
        <w:rPr>
          <w:b/>
        </w:rPr>
        <w:t>, S.</w:t>
      </w:r>
      <w:r>
        <w:t>, &amp; Desmarais, S.L.</w:t>
      </w:r>
      <w:r>
        <w:rPr>
          <w:b/>
        </w:rPr>
        <w:t xml:space="preserve"> </w:t>
      </w:r>
      <w:r>
        <w:rPr>
          <w:bCs/>
        </w:rPr>
        <w:t>(2021).</w:t>
      </w:r>
      <w:r>
        <w:t xml:space="preserve"> Surveying ethics: A measurement model of preference for precepts implied in moral theory (PPIMT). </w:t>
      </w:r>
      <w:r>
        <w:rPr>
          <w:i/>
        </w:rPr>
        <w:t xml:space="preserve">Review of Philosophy and Psychology. </w:t>
      </w:r>
      <w:r>
        <w:rPr>
          <w:iCs/>
        </w:rPr>
        <w:t>In press.</w:t>
      </w:r>
    </w:p>
    <w:p w14:paraId="1931E70F" w14:textId="77777777" w:rsidR="00C51528" w:rsidRDefault="00C51528" w:rsidP="00471A4A">
      <w:pPr>
        <w:widowControl w:val="0"/>
        <w:tabs>
          <w:tab w:val="left" w:pos="7056"/>
        </w:tabs>
        <w:spacing w:line="283" w:lineRule="auto"/>
        <w:ind w:left="720" w:hanging="720"/>
        <w:rPr>
          <w:iCs/>
        </w:rPr>
      </w:pPr>
    </w:p>
    <w:p w14:paraId="2A79FB86" w14:textId="77777777" w:rsidR="00C51528" w:rsidRDefault="00C51528" w:rsidP="00471A4A">
      <w:pPr>
        <w:widowControl w:val="0"/>
        <w:tabs>
          <w:tab w:val="left" w:pos="7056"/>
        </w:tabs>
        <w:spacing w:line="283" w:lineRule="auto"/>
        <w:ind w:left="720" w:hanging="720"/>
      </w:pPr>
      <w:r>
        <w:t xml:space="preserve">Cunningham, C., Cramer, R.J., </w:t>
      </w:r>
      <w:proofErr w:type="spellStart"/>
      <w:r w:rsidRPr="00D729B6">
        <w:rPr>
          <w:b/>
        </w:rPr>
        <w:t>Cacace</w:t>
      </w:r>
      <w:proofErr w:type="spellEnd"/>
      <w:r w:rsidRPr="00D729B6">
        <w:rPr>
          <w:b/>
        </w:rPr>
        <w:t>, S.</w:t>
      </w:r>
      <w:r>
        <w:t xml:space="preserve">, Franks, M., &amp; </w:t>
      </w:r>
      <w:proofErr w:type="spellStart"/>
      <w:r>
        <w:t>Demarais</w:t>
      </w:r>
      <w:proofErr w:type="spellEnd"/>
      <w:r>
        <w:t xml:space="preserve">, S.L. (2020). The Coping Self-Efficacy Scale: Psychometric properties in an outpatient sample of </w:t>
      </w:r>
      <w:proofErr w:type="gramStart"/>
      <w:r>
        <w:t>active duty</w:t>
      </w:r>
      <w:proofErr w:type="gramEnd"/>
      <w:r>
        <w:t xml:space="preserve"> military personnel. </w:t>
      </w:r>
      <w:r>
        <w:rPr>
          <w:i/>
          <w:iCs/>
        </w:rPr>
        <w:t>Military Psychology</w:t>
      </w:r>
      <w:r>
        <w:t xml:space="preserve">, </w:t>
      </w:r>
      <w:r>
        <w:rPr>
          <w:i/>
          <w:iCs/>
        </w:rPr>
        <w:t>32</w:t>
      </w:r>
      <w:r>
        <w:t xml:space="preserve">(3), 261-727. </w:t>
      </w:r>
    </w:p>
    <w:p w14:paraId="24B30BB0" w14:textId="77777777" w:rsidR="00C51528" w:rsidRDefault="00C51528" w:rsidP="00471A4A">
      <w:pPr>
        <w:widowControl w:val="0"/>
        <w:tabs>
          <w:tab w:val="left" w:pos="7056"/>
        </w:tabs>
        <w:spacing w:line="283" w:lineRule="auto"/>
        <w:ind w:left="720" w:hanging="720"/>
      </w:pPr>
    </w:p>
    <w:p w14:paraId="03D427C6" w14:textId="77777777" w:rsidR="00C51528" w:rsidRPr="00791C7E" w:rsidRDefault="00C51528" w:rsidP="00471A4A">
      <w:pPr>
        <w:widowControl w:val="0"/>
        <w:tabs>
          <w:tab w:val="left" w:pos="7056"/>
        </w:tabs>
        <w:spacing w:line="283" w:lineRule="auto"/>
        <w:ind w:left="720" w:hanging="720"/>
      </w:pPr>
      <w:r w:rsidRPr="00DB3BAE">
        <w:t xml:space="preserve">Evans, R., Widman, L., </w:t>
      </w:r>
      <w:proofErr w:type="spellStart"/>
      <w:r w:rsidRPr="00DB3BAE">
        <w:t>Javidi</w:t>
      </w:r>
      <w:proofErr w:type="spellEnd"/>
      <w:r w:rsidRPr="00DB3BAE">
        <w:t xml:space="preserve">, H., Troutman Adams, E., </w:t>
      </w:r>
      <w:proofErr w:type="spellStart"/>
      <w:r w:rsidRPr="00DB3BAE">
        <w:rPr>
          <w:b/>
        </w:rPr>
        <w:t>Cacace</w:t>
      </w:r>
      <w:proofErr w:type="spellEnd"/>
      <w:r w:rsidRPr="00DB3BAE">
        <w:rPr>
          <w:b/>
        </w:rPr>
        <w:t>, S.</w:t>
      </w:r>
      <w:r w:rsidRPr="00DB3BAE">
        <w:t xml:space="preserve">, </w:t>
      </w:r>
      <w:proofErr w:type="spellStart"/>
      <w:r w:rsidRPr="00DB3BAE">
        <w:t>Prinstein</w:t>
      </w:r>
      <w:proofErr w:type="spellEnd"/>
      <w:r w:rsidRPr="00DB3BAE">
        <w:t xml:space="preserve">, M. J., Desmarais, S. (2020). Preliminary evaluation of a prescription opioid misuse prevention program among rural middle school students. </w:t>
      </w:r>
      <w:r w:rsidRPr="00DB3BAE">
        <w:rPr>
          <w:i/>
          <w:iCs/>
        </w:rPr>
        <w:t>Journal of Community Health</w:t>
      </w:r>
      <w:r>
        <w:t xml:space="preserve">, </w:t>
      </w:r>
      <w:r>
        <w:rPr>
          <w:i/>
          <w:iCs/>
        </w:rPr>
        <w:t>45</w:t>
      </w:r>
      <w:r>
        <w:t xml:space="preserve">(6), 1139-1148. </w:t>
      </w:r>
    </w:p>
    <w:p w14:paraId="7D067952" w14:textId="77777777" w:rsidR="00C51528" w:rsidRDefault="00C51528" w:rsidP="00471A4A">
      <w:pPr>
        <w:widowControl w:val="0"/>
        <w:tabs>
          <w:tab w:val="left" w:pos="7056"/>
        </w:tabs>
        <w:spacing w:line="283" w:lineRule="auto"/>
        <w:ind w:left="720" w:hanging="720"/>
      </w:pPr>
    </w:p>
    <w:p w14:paraId="7C6926F0" w14:textId="77777777" w:rsidR="00C51528" w:rsidRDefault="00C51528" w:rsidP="00471A4A">
      <w:pPr>
        <w:widowControl w:val="0"/>
        <w:tabs>
          <w:tab w:val="left" w:pos="7056"/>
        </w:tabs>
        <w:spacing w:line="283" w:lineRule="auto"/>
        <w:ind w:left="720" w:hanging="720"/>
      </w:pPr>
      <w:proofErr w:type="spellStart"/>
      <w:r>
        <w:t>Cacace</w:t>
      </w:r>
      <w:proofErr w:type="spellEnd"/>
      <w:r>
        <w:t xml:space="preserve">, S.C. (2020). “Be all that you can be”: Building a cohesive model for military self-identity in early career and veteran U.S. military service members. </w:t>
      </w:r>
      <w:r>
        <w:rPr>
          <w:i/>
        </w:rPr>
        <w:t>Journal of Behavioral and Social Sciences, 7</w:t>
      </w:r>
      <w:r>
        <w:t xml:space="preserve">(1), 12-22. </w:t>
      </w:r>
    </w:p>
    <w:p w14:paraId="6907B19B" w14:textId="77777777" w:rsidR="00C51528" w:rsidRDefault="00C51528" w:rsidP="00471A4A">
      <w:pPr>
        <w:widowControl w:val="0"/>
        <w:tabs>
          <w:tab w:val="left" w:pos="7056"/>
        </w:tabs>
        <w:spacing w:line="283" w:lineRule="auto"/>
      </w:pPr>
    </w:p>
    <w:p w14:paraId="6C5FCE6C" w14:textId="327EFF12" w:rsidR="00B165C6" w:rsidRPr="00B165C6" w:rsidRDefault="00C51528" w:rsidP="00B165C6">
      <w:pPr>
        <w:pStyle w:val="Heading2"/>
        <w:keepNext w:val="0"/>
        <w:keepLines w:val="0"/>
        <w:widowControl w:val="0"/>
      </w:pPr>
      <w:r>
        <w:t>Manuscripts Under Review:</w:t>
      </w:r>
    </w:p>
    <w:p w14:paraId="0AAB0921" w14:textId="512825C8" w:rsidR="00C51528" w:rsidRDefault="00C51528" w:rsidP="00471A4A">
      <w:pPr>
        <w:widowControl w:val="0"/>
        <w:tabs>
          <w:tab w:val="left" w:pos="7056"/>
        </w:tabs>
        <w:spacing w:line="276" w:lineRule="auto"/>
        <w:ind w:left="720" w:hanging="720"/>
      </w:pPr>
      <w:proofErr w:type="spellStart"/>
      <w:r>
        <w:t>Cacace</w:t>
      </w:r>
      <w:proofErr w:type="spellEnd"/>
      <w:r>
        <w:t xml:space="preserve">, S., Smith, E., Cramer, R., </w:t>
      </w:r>
      <w:proofErr w:type="spellStart"/>
      <w:r>
        <w:t>Meca</w:t>
      </w:r>
      <w:proofErr w:type="spellEnd"/>
      <w:r>
        <w:t xml:space="preserve">, A., &amp; Desmarais, S.L. (2021). Military self-stigma as a mediator of the link between military identity and suicide risk. </w:t>
      </w:r>
      <w:r>
        <w:rPr>
          <w:i/>
          <w:iCs/>
        </w:rPr>
        <w:t>Suicide and Life-Threatening Behavior</w:t>
      </w:r>
      <w:r>
        <w:t>. Under review</w:t>
      </w:r>
      <w:r w:rsidR="006B2969">
        <w:t>.</w:t>
      </w:r>
    </w:p>
    <w:p w14:paraId="5E89EAE9" w14:textId="77777777" w:rsidR="00C51528" w:rsidRPr="00BA386F" w:rsidRDefault="00C51528" w:rsidP="00471A4A">
      <w:pPr>
        <w:widowControl w:val="0"/>
        <w:tabs>
          <w:tab w:val="left" w:pos="7056"/>
        </w:tabs>
        <w:spacing w:line="283" w:lineRule="auto"/>
      </w:pPr>
    </w:p>
    <w:p w14:paraId="6C05E820" w14:textId="77777777" w:rsidR="00C51528" w:rsidRPr="00555E23" w:rsidRDefault="00C51528" w:rsidP="00471A4A">
      <w:pPr>
        <w:widowControl w:val="0"/>
        <w:tabs>
          <w:tab w:val="left" w:pos="7056"/>
        </w:tabs>
        <w:spacing w:line="283" w:lineRule="auto"/>
        <w:ind w:left="720" w:hanging="720"/>
      </w:pPr>
      <w:proofErr w:type="spellStart"/>
      <w:r>
        <w:t>Cacace</w:t>
      </w:r>
      <w:proofErr w:type="spellEnd"/>
      <w:r>
        <w:t xml:space="preserve">, S., Smith, E., </w:t>
      </w:r>
      <w:proofErr w:type="spellStart"/>
      <w:r>
        <w:t>Lefsaker</w:t>
      </w:r>
      <w:proofErr w:type="spellEnd"/>
      <w:r>
        <w:t xml:space="preserve">, C., &amp; Desmarais, S.L. (2021). </w:t>
      </w:r>
      <w:proofErr w:type="spellStart"/>
      <w:r>
        <w:t>Self stigma’s</w:t>
      </w:r>
      <w:proofErr w:type="spellEnd"/>
      <w:r>
        <w:t xml:space="preserve"> relationship with military identity, health, and help-seeking. </w:t>
      </w:r>
      <w:r>
        <w:rPr>
          <w:i/>
          <w:iCs/>
        </w:rPr>
        <w:t>Military Psychology</w:t>
      </w:r>
      <w:r>
        <w:t>. Under review.</w:t>
      </w:r>
    </w:p>
    <w:p w14:paraId="266A86F0" w14:textId="77777777" w:rsidR="00C51528" w:rsidRDefault="00C51528" w:rsidP="007108B2">
      <w:pPr>
        <w:widowControl w:val="0"/>
        <w:tabs>
          <w:tab w:val="left" w:pos="7056"/>
        </w:tabs>
        <w:spacing w:line="283" w:lineRule="auto"/>
      </w:pPr>
    </w:p>
    <w:p w14:paraId="5FC76480" w14:textId="77777777" w:rsidR="00C51528" w:rsidRPr="00E50E1F" w:rsidRDefault="00C51528" w:rsidP="00471A4A">
      <w:pPr>
        <w:widowControl w:val="0"/>
        <w:tabs>
          <w:tab w:val="left" w:pos="7056"/>
        </w:tabs>
        <w:spacing w:line="283" w:lineRule="auto"/>
        <w:ind w:left="720" w:hanging="720"/>
        <w:rPr>
          <w:iCs/>
        </w:rPr>
      </w:pPr>
      <w:proofErr w:type="spellStart"/>
      <w:r>
        <w:t>Cacace</w:t>
      </w:r>
      <w:proofErr w:type="spellEnd"/>
      <w:r>
        <w:t xml:space="preserve">, S., Smith, E., Desmarais, S.L., &amp; Alders, E. (2020). Locale matters: Regional needs of U.S. military service members and veterans. </w:t>
      </w:r>
      <w:r>
        <w:rPr>
          <w:i/>
          <w:iCs/>
        </w:rPr>
        <w:t xml:space="preserve">Military Behavioral Health. </w:t>
      </w:r>
      <w:r>
        <w:rPr>
          <w:iCs/>
        </w:rPr>
        <w:t>Under review.</w:t>
      </w:r>
    </w:p>
    <w:p w14:paraId="7F676EFE" w14:textId="77777777" w:rsidR="00C51528" w:rsidRPr="00D0603E" w:rsidRDefault="00C51528" w:rsidP="00471A4A">
      <w:pPr>
        <w:widowControl w:val="0"/>
        <w:tabs>
          <w:tab w:val="left" w:pos="7056"/>
        </w:tabs>
        <w:spacing w:line="283" w:lineRule="auto"/>
      </w:pPr>
    </w:p>
    <w:p w14:paraId="3E1A0713" w14:textId="77777777" w:rsidR="00C51528" w:rsidRDefault="00C51528" w:rsidP="00471A4A">
      <w:pPr>
        <w:pStyle w:val="Heading2"/>
        <w:keepNext w:val="0"/>
        <w:keepLines w:val="0"/>
        <w:widowControl w:val="0"/>
      </w:pPr>
      <w:r>
        <w:t>Manuscripts in Preparation:</w:t>
      </w:r>
    </w:p>
    <w:p w14:paraId="78F5977E" w14:textId="77777777" w:rsidR="00C51528" w:rsidRDefault="00C51528" w:rsidP="00B165C6">
      <w:pPr>
        <w:widowControl w:val="0"/>
        <w:spacing w:line="276" w:lineRule="auto"/>
        <w:ind w:left="720" w:hanging="720"/>
      </w:pPr>
      <w:proofErr w:type="spellStart"/>
      <w:r>
        <w:t>Cacace</w:t>
      </w:r>
      <w:proofErr w:type="spellEnd"/>
      <w:r>
        <w:t xml:space="preserve">, S.C., Smith, E., &amp; Desmarais, S.L. (In preparation). Wellness factors among U.S. military veterans: A </w:t>
      </w:r>
      <w:proofErr w:type="gramStart"/>
      <w:r>
        <w:t>nationally-representative</w:t>
      </w:r>
      <w:proofErr w:type="gramEnd"/>
      <w:r>
        <w:t xml:space="preserve"> sample. </w:t>
      </w:r>
    </w:p>
    <w:p w14:paraId="00C1B989" w14:textId="77777777" w:rsidR="00C51528" w:rsidRDefault="00C51528" w:rsidP="00471A4A">
      <w:pPr>
        <w:widowControl w:val="0"/>
        <w:spacing w:line="276" w:lineRule="auto"/>
      </w:pPr>
    </w:p>
    <w:p w14:paraId="22F75A85" w14:textId="77777777" w:rsidR="00C51528" w:rsidRDefault="00C51528" w:rsidP="00471A4A">
      <w:pPr>
        <w:widowControl w:val="0"/>
        <w:tabs>
          <w:tab w:val="left" w:pos="7056"/>
        </w:tabs>
        <w:spacing w:line="283" w:lineRule="auto"/>
        <w:ind w:left="720" w:hanging="720"/>
      </w:pPr>
      <w:bookmarkStart w:id="0" w:name="_Hlk522236"/>
      <w:r>
        <w:t xml:space="preserve">Estrada, A.X. &amp; </w:t>
      </w:r>
      <w:proofErr w:type="spellStart"/>
      <w:r w:rsidRPr="00CB0841">
        <w:rPr>
          <w:b/>
        </w:rPr>
        <w:t>Cacace</w:t>
      </w:r>
      <w:proofErr w:type="spellEnd"/>
      <w:r w:rsidRPr="00CB0841">
        <w:rPr>
          <w:b/>
        </w:rPr>
        <w:t>, S.C.</w:t>
      </w:r>
      <w:r>
        <w:t xml:space="preserve"> (In preparation). </w:t>
      </w:r>
      <w:r w:rsidRPr="00A83355">
        <w:rPr>
          <w:iCs/>
        </w:rPr>
        <w:t>A model of Army soldier cohesion: Psychometric properties of a new method for measuring soldier closeness.</w:t>
      </w:r>
      <w:r>
        <w:t xml:space="preserve"> </w:t>
      </w:r>
    </w:p>
    <w:bookmarkEnd w:id="0"/>
    <w:p w14:paraId="06585811" w14:textId="77777777" w:rsidR="00C51528" w:rsidRDefault="00C51528" w:rsidP="00471A4A">
      <w:pPr>
        <w:widowControl w:val="0"/>
        <w:tabs>
          <w:tab w:val="left" w:pos="7056"/>
        </w:tabs>
        <w:spacing w:line="283" w:lineRule="auto"/>
        <w:ind w:left="720" w:hanging="720"/>
      </w:pPr>
    </w:p>
    <w:p w14:paraId="0637488D" w14:textId="77777777" w:rsidR="00C51528" w:rsidRDefault="00C51528" w:rsidP="00471A4A">
      <w:pPr>
        <w:widowControl w:val="0"/>
        <w:tabs>
          <w:tab w:val="left" w:pos="7056"/>
        </w:tabs>
        <w:spacing w:line="283" w:lineRule="auto"/>
        <w:ind w:left="720" w:hanging="720"/>
        <w:rPr>
          <w:i/>
        </w:rPr>
      </w:pPr>
      <w:r>
        <w:t xml:space="preserve">Estrada, A.X. &amp; </w:t>
      </w:r>
      <w:proofErr w:type="spellStart"/>
      <w:r w:rsidRPr="00CB0841">
        <w:rPr>
          <w:b/>
        </w:rPr>
        <w:t>Cacace</w:t>
      </w:r>
      <w:proofErr w:type="spellEnd"/>
      <w:r w:rsidRPr="00CB0841">
        <w:rPr>
          <w:b/>
        </w:rPr>
        <w:t>, S.C.</w:t>
      </w:r>
      <w:r>
        <w:t xml:space="preserve"> (In preparation). </w:t>
      </w:r>
      <w:r w:rsidRPr="00A83355">
        <w:rPr>
          <w:iCs/>
        </w:rPr>
        <w:t>Antecedents and outcomes of cohesion among Army soldiers, leaders, and platoons.</w:t>
      </w:r>
      <w:r>
        <w:rPr>
          <w:i/>
        </w:rPr>
        <w:t xml:space="preserve"> </w:t>
      </w:r>
    </w:p>
    <w:p w14:paraId="11E7062E" w14:textId="77777777" w:rsidR="00C51528" w:rsidRDefault="00C51528" w:rsidP="00471A4A">
      <w:pPr>
        <w:widowControl w:val="0"/>
        <w:tabs>
          <w:tab w:val="left" w:pos="7056"/>
        </w:tabs>
        <w:spacing w:line="283" w:lineRule="auto"/>
        <w:ind w:left="720" w:hanging="720"/>
        <w:rPr>
          <w:b/>
          <w:bCs/>
          <w:i/>
        </w:rPr>
      </w:pPr>
    </w:p>
    <w:p w14:paraId="66E4D056" w14:textId="77777777" w:rsidR="00C51528" w:rsidRPr="006B2A49" w:rsidRDefault="00C51528" w:rsidP="00471A4A">
      <w:pPr>
        <w:widowControl w:val="0"/>
        <w:tabs>
          <w:tab w:val="left" w:pos="7056"/>
        </w:tabs>
        <w:spacing w:line="283" w:lineRule="auto"/>
        <w:ind w:left="720" w:hanging="720"/>
        <w:rPr>
          <w:b/>
          <w:bCs/>
          <w:iCs/>
          <w:sz w:val="28"/>
        </w:rPr>
      </w:pPr>
      <w:r w:rsidRPr="006B2A49">
        <w:rPr>
          <w:b/>
          <w:bCs/>
          <w:iCs/>
          <w:sz w:val="28"/>
        </w:rPr>
        <w:t xml:space="preserve">Non-Academic Reports: </w:t>
      </w:r>
    </w:p>
    <w:p w14:paraId="289FEC8B" w14:textId="4195F8D0" w:rsidR="003E2531" w:rsidRPr="003E2531" w:rsidRDefault="003E2531" w:rsidP="003E2531">
      <w:pPr>
        <w:widowControl w:val="0"/>
        <w:tabs>
          <w:tab w:val="left" w:pos="7056"/>
        </w:tabs>
        <w:spacing w:line="283" w:lineRule="auto"/>
        <w:ind w:left="720" w:hanging="720"/>
        <w:rPr>
          <w:iCs/>
        </w:rPr>
      </w:pPr>
      <w:proofErr w:type="spellStart"/>
      <w:r>
        <w:rPr>
          <w:iCs/>
        </w:rPr>
        <w:t>Cacace</w:t>
      </w:r>
      <w:proofErr w:type="spellEnd"/>
      <w:r>
        <w:rPr>
          <w:iCs/>
        </w:rPr>
        <w:t xml:space="preserve">, S.C., Smith, E.J., &amp; Broussard, P. (2021). </w:t>
      </w:r>
      <w:r>
        <w:rPr>
          <w:i/>
        </w:rPr>
        <w:t xml:space="preserve">Network insights of </w:t>
      </w:r>
      <w:proofErr w:type="spellStart"/>
      <w:r>
        <w:rPr>
          <w:i/>
        </w:rPr>
        <w:t>NCServes</w:t>
      </w:r>
      <w:proofErr w:type="spellEnd"/>
      <w:r>
        <w:rPr>
          <w:i/>
        </w:rPr>
        <w:t xml:space="preserve"> data across networks. </w:t>
      </w:r>
      <w:r>
        <w:rPr>
          <w:iCs/>
        </w:rPr>
        <w:t xml:space="preserve">Monthly evaluation reports prepared for the Governor’s Institute, Raleigh, NC. </w:t>
      </w:r>
    </w:p>
    <w:p w14:paraId="7C198EE9" w14:textId="77777777" w:rsidR="003E2531" w:rsidRDefault="003E2531" w:rsidP="003E2531">
      <w:pPr>
        <w:widowControl w:val="0"/>
        <w:tabs>
          <w:tab w:val="left" w:pos="7056"/>
        </w:tabs>
        <w:spacing w:line="283" w:lineRule="auto"/>
        <w:ind w:left="720" w:hanging="720"/>
        <w:rPr>
          <w:iCs/>
        </w:rPr>
      </w:pPr>
    </w:p>
    <w:p w14:paraId="01D58A11" w14:textId="40055BCF" w:rsidR="003E2531" w:rsidRPr="00081CCF" w:rsidRDefault="00C51528" w:rsidP="003E2531">
      <w:pPr>
        <w:widowControl w:val="0"/>
        <w:tabs>
          <w:tab w:val="left" w:pos="7056"/>
        </w:tabs>
        <w:spacing w:line="283" w:lineRule="auto"/>
        <w:ind w:left="720" w:hanging="720"/>
        <w:rPr>
          <w:iCs/>
        </w:rPr>
      </w:pPr>
      <w:r w:rsidRPr="00081CCF">
        <w:rPr>
          <w:iCs/>
        </w:rPr>
        <w:t xml:space="preserve">Desmarais, S.L., </w:t>
      </w:r>
      <w:proofErr w:type="spellStart"/>
      <w:r w:rsidRPr="00081CCF">
        <w:rPr>
          <w:b/>
          <w:bCs/>
          <w:iCs/>
        </w:rPr>
        <w:t>Cacace</w:t>
      </w:r>
      <w:proofErr w:type="spellEnd"/>
      <w:r w:rsidRPr="00081CCF">
        <w:rPr>
          <w:b/>
          <w:bCs/>
          <w:iCs/>
        </w:rPr>
        <w:t>, S.C</w:t>
      </w:r>
      <w:r w:rsidRPr="00081CCF">
        <w:rPr>
          <w:iCs/>
        </w:rPr>
        <w:t xml:space="preserve">., Smith, E.L., Eckard-Allen, K.R., </w:t>
      </w:r>
      <w:proofErr w:type="spellStart"/>
      <w:r w:rsidRPr="00081CCF">
        <w:rPr>
          <w:iCs/>
        </w:rPr>
        <w:t>Preisler</w:t>
      </w:r>
      <w:proofErr w:type="spellEnd"/>
      <w:r w:rsidRPr="00081CCF">
        <w:rPr>
          <w:iCs/>
        </w:rPr>
        <w:t xml:space="preserve">, J.J., Hope, E., Wade, C.E., &amp; Bradford, K.L. (2020, May). </w:t>
      </w:r>
      <w:r w:rsidRPr="00081CCF">
        <w:rPr>
          <w:i/>
          <w:iCs/>
        </w:rPr>
        <w:t xml:space="preserve">NC Child Welfare Family Leadership Model: SFY 2020 process and impact evaluation report. </w:t>
      </w:r>
      <w:r w:rsidRPr="00081CCF">
        <w:rPr>
          <w:iCs/>
        </w:rPr>
        <w:t xml:space="preserve">Annual evaluation report prepared for the Division of Social Services, NC Department of Health and Human Services, Raleigh, NC. </w:t>
      </w:r>
    </w:p>
    <w:p w14:paraId="31DAA4B6" w14:textId="77777777" w:rsidR="00C51528" w:rsidRDefault="00C51528" w:rsidP="00471A4A">
      <w:pPr>
        <w:widowControl w:val="0"/>
        <w:tabs>
          <w:tab w:val="left" w:pos="7056"/>
        </w:tabs>
        <w:spacing w:line="283" w:lineRule="auto"/>
      </w:pPr>
    </w:p>
    <w:p w14:paraId="2BED9E14" w14:textId="77777777" w:rsidR="00C51528" w:rsidRPr="006B2A49" w:rsidRDefault="00C51528" w:rsidP="00471A4A">
      <w:pPr>
        <w:widowControl w:val="0"/>
        <w:tabs>
          <w:tab w:val="left" w:pos="7056"/>
        </w:tabs>
        <w:spacing w:line="283" w:lineRule="auto"/>
        <w:rPr>
          <w:b/>
          <w:sz w:val="28"/>
        </w:rPr>
      </w:pPr>
      <w:r w:rsidRPr="006B2A49">
        <w:rPr>
          <w:b/>
          <w:sz w:val="28"/>
        </w:rPr>
        <w:t xml:space="preserve">Current Projects: </w:t>
      </w:r>
      <w:r w:rsidRPr="006B2A49">
        <w:rPr>
          <w:sz w:val="28"/>
        </w:rPr>
        <w:t xml:space="preserve"> </w:t>
      </w:r>
    </w:p>
    <w:p w14:paraId="6A4BB481" w14:textId="5D4E2437" w:rsidR="00C77AA5" w:rsidRDefault="00C77AA5" w:rsidP="00471A4A">
      <w:pPr>
        <w:widowControl w:val="0"/>
        <w:tabs>
          <w:tab w:val="left" w:pos="7056"/>
        </w:tabs>
        <w:spacing w:line="283" w:lineRule="auto"/>
        <w:ind w:left="720" w:hanging="720"/>
      </w:pPr>
      <w:proofErr w:type="spellStart"/>
      <w:r>
        <w:t>Cacace</w:t>
      </w:r>
      <w:proofErr w:type="spellEnd"/>
      <w:r>
        <w:t xml:space="preserve">, S.C., </w:t>
      </w:r>
      <w:proofErr w:type="spellStart"/>
      <w:r>
        <w:t>Domeracki</w:t>
      </w:r>
      <w:proofErr w:type="spellEnd"/>
      <w:r>
        <w:t xml:space="preserve">, M., Smith, E.J., Drake, N., Hackley, D., &amp; </w:t>
      </w:r>
      <w:proofErr w:type="spellStart"/>
      <w:r>
        <w:t>Fendrich</w:t>
      </w:r>
      <w:proofErr w:type="spellEnd"/>
      <w:r>
        <w:t xml:space="preserve">, J. (2021). </w:t>
      </w:r>
      <w:r>
        <w:rPr>
          <w:i/>
          <w:iCs/>
        </w:rPr>
        <w:t xml:space="preserve">Building an NC State University military community garden. </w:t>
      </w:r>
      <w:r>
        <w:t xml:space="preserve">North Carolina State University, Raleigh, NC. </w:t>
      </w:r>
    </w:p>
    <w:p w14:paraId="19D047EC" w14:textId="77777777" w:rsidR="00C77AA5" w:rsidRPr="00C77AA5" w:rsidRDefault="00C77AA5" w:rsidP="00471A4A">
      <w:pPr>
        <w:widowControl w:val="0"/>
        <w:tabs>
          <w:tab w:val="left" w:pos="7056"/>
        </w:tabs>
        <w:spacing w:line="283" w:lineRule="auto"/>
        <w:ind w:left="720" w:hanging="720"/>
      </w:pPr>
    </w:p>
    <w:p w14:paraId="655B565A" w14:textId="5D358C14" w:rsidR="00A724A5" w:rsidRDefault="00A724A5" w:rsidP="00471A4A">
      <w:pPr>
        <w:widowControl w:val="0"/>
        <w:tabs>
          <w:tab w:val="left" w:pos="7056"/>
        </w:tabs>
        <w:spacing w:line="283" w:lineRule="auto"/>
        <w:ind w:left="720" w:hanging="720"/>
      </w:pPr>
      <w:proofErr w:type="spellStart"/>
      <w:r>
        <w:t>Cacace</w:t>
      </w:r>
      <w:proofErr w:type="spellEnd"/>
      <w:r>
        <w:t xml:space="preserve">, S.C. &amp; Rudolph-Simmons, J. (2021). </w:t>
      </w:r>
      <w:r>
        <w:rPr>
          <w:i/>
          <w:iCs/>
        </w:rPr>
        <w:t xml:space="preserve">Psychometric analysis of the CMNI in a community-based sample. </w:t>
      </w:r>
      <w:r>
        <w:t xml:space="preserve">North Carolina State University, Raleigh, NC. </w:t>
      </w:r>
    </w:p>
    <w:p w14:paraId="0904CCE3" w14:textId="77777777" w:rsidR="00A724A5" w:rsidRPr="00A724A5" w:rsidRDefault="00A724A5" w:rsidP="00471A4A">
      <w:pPr>
        <w:widowControl w:val="0"/>
        <w:tabs>
          <w:tab w:val="left" w:pos="7056"/>
        </w:tabs>
        <w:spacing w:line="283" w:lineRule="auto"/>
        <w:ind w:left="720" w:hanging="720"/>
      </w:pPr>
    </w:p>
    <w:p w14:paraId="55D63570" w14:textId="1834E64D" w:rsidR="00C51528" w:rsidRDefault="00C51528" w:rsidP="00471A4A">
      <w:pPr>
        <w:widowControl w:val="0"/>
        <w:tabs>
          <w:tab w:val="left" w:pos="7056"/>
        </w:tabs>
        <w:spacing w:line="283" w:lineRule="auto"/>
        <w:ind w:left="720" w:hanging="720"/>
      </w:pPr>
      <w:proofErr w:type="spellStart"/>
      <w:r>
        <w:t>Cacace</w:t>
      </w:r>
      <w:proofErr w:type="spellEnd"/>
      <w:r>
        <w:t>, S.C., Desmarais, S.L., Smith, E.J. (202</w:t>
      </w:r>
      <w:r w:rsidR="00A724A5">
        <w:t>1</w:t>
      </w:r>
      <w:r>
        <w:t xml:space="preserve">). </w:t>
      </w:r>
      <w:r>
        <w:rPr>
          <w:i/>
        </w:rPr>
        <w:t xml:space="preserve">The role of stigma against military identity in health and well-being for U.S. military service members and veterans. </w:t>
      </w:r>
      <w:r>
        <w:t xml:space="preserve">North Carolina State University, Raleigh, NC.  </w:t>
      </w:r>
    </w:p>
    <w:p w14:paraId="4073D68A" w14:textId="36FA394F" w:rsidR="00A724A5" w:rsidRDefault="00A724A5" w:rsidP="00A724A5">
      <w:pPr>
        <w:widowControl w:val="0"/>
        <w:tabs>
          <w:tab w:val="left" w:pos="7056"/>
        </w:tabs>
        <w:spacing w:line="283" w:lineRule="auto"/>
      </w:pPr>
    </w:p>
    <w:p w14:paraId="387568FC" w14:textId="7CBD02F5" w:rsidR="00A724A5" w:rsidRPr="00A724A5" w:rsidRDefault="00A724A5" w:rsidP="00A724A5">
      <w:pPr>
        <w:widowControl w:val="0"/>
        <w:tabs>
          <w:tab w:val="left" w:pos="7056"/>
        </w:tabs>
        <w:spacing w:line="283" w:lineRule="auto"/>
        <w:ind w:left="720" w:hanging="720"/>
      </w:pPr>
      <w:proofErr w:type="spellStart"/>
      <w:r>
        <w:t>Cacace</w:t>
      </w:r>
      <w:proofErr w:type="spellEnd"/>
      <w:r>
        <w:t xml:space="preserve">, S.C. &amp; </w:t>
      </w:r>
      <w:proofErr w:type="spellStart"/>
      <w:r>
        <w:t>Dubljevic</w:t>
      </w:r>
      <w:proofErr w:type="spellEnd"/>
      <w:r>
        <w:t xml:space="preserve">, V. (2021). </w:t>
      </w:r>
      <w:r>
        <w:rPr>
          <w:i/>
          <w:iCs/>
        </w:rPr>
        <w:t xml:space="preserve">Examining the link between symptoms of psychopathy and moral decision-making. </w:t>
      </w:r>
      <w:r>
        <w:t xml:space="preserve">North Carolina State University, Raleigh, NC. </w:t>
      </w:r>
    </w:p>
    <w:p w14:paraId="15CCF12B" w14:textId="77777777" w:rsidR="00C51528" w:rsidRDefault="00C51528" w:rsidP="00471A4A">
      <w:pPr>
        <w:widowControl w:val="0"/>
        <w:tabs>
          <w:tab w:val="left" w:pos="7056"/>
        </w:tabs>
        <w:spacing w:line="283" w:lineRule="auto"/>
        <w:ind w:left="720" w:hanging="720"/>
      </w:pPr>
    </w:p>
    <w:p w14:paraId="6EE15DF1" w14:textId="77B5FB3E" w:rsidR="00C51528" w:rsidRDefault="00C51528" w:rsidP="00B165C6">
      <w:pPr>
        <w:widowControl w:val="0"/>
        <w:tabs>
          <w:tab w:val="left" w:pos="7056"/>
        </w:tabs>
        <w:spacing w:line="283" w:lineRule="auto"/>
        <w:ind w:left="720" w:hanging="720"/>
      </w:pPr>
      <w:proofErr w:type="spellStart"/>
      <w:r>
        <w:t>Dubljevic</w:t>
      </w:r>
      <w:proofErr w:type="spellEnd"/>
      <w:r>
        <w:t xml:space="preserve">, V., Desmarais, S.L., &amp; </w:t>
      </w:r>
      <w:proofErr w:type="spellStart"/>
      <w:r w:rsidRPr="00D729B6">
        <w:rPr>
          <w:b/>
        </w:rPr>
        <w:t>Cacace</w:t>
      </w:r>
      <w:proofErr w:type="spellEnd"/>
      <w:r w:rsidRPr="00D729B6">
        <w:rPr>
          <w:b/>
        </w:rPr>
        <w:t>, S.C.</w:t>
      </w:r>
      <w:r>
        <w:t xml:space="preserve"> (202</w:t>
      </w:r>
      <w:r w:rsidR="00A724A5">
        <w:t>1</w:t>
      </w:r>
      <w:r>
        <w:t xml:space="preserve">). </w:t>
      </w:r>
      <w:r w:rsidRPr="00CA758C">
        <w:rPr>
          <w:i/>
        </w:rPr>
        <w:t>The role of masculinity in moral decision-making in low and high-risk moral vignettes</w:t>
      </w:r>
      <w:r>
        <w:t xml:space="preserve">. North Carolina State University, NC. </w:t>
      </w:r>
    </w:p>
    <w:p w14:paraId="1B747F6C" w14:textId="77777777" w:rsidR="00B165C6" w:rsidRDefault="00B165C6" w:rsidP="00B165C6">
      <w:pPr>
        <w:widowControl w:val="0"/>
        <w:tabs>
          <w:tab w:val="left" w:pos="7056"/>
        </w:tabs>
        <w:spacing w:line="283" w:lineRule="auto"/>
        <w:ind w:left="720" w:hanging="720"/>
      </w:pPr>
    </w:p>
    <w:p w14:paraId="56DDCED7" w14:textId="77777777" w:rsidR="00C51528" w:rsidRPr="006B2A49" w:rsidRDefault="00C51528" w:rsidP="00471A4A">
      <w:pPr>
        <w:widowControl w:val="0"/>
        <w:tabs>
          <w:tab w:val="left" w:pos="7056"/>
        </w:tabs>
        <w:spacing w:line="283" w:lineRule="auto"/>
        <w:rPr>
          <w:b/>
          <w:sz w:val="28"/>
        </w:rPr>
      </w:pPr>
      <w:r w:rsidRPr="006B2A49">
        <w:rPr>
          <w:b/>
          <w:sz w:val="28"/>
        </w:rPr>
        <w:t xml:space="preserve">Conference Presentations: </w:t>
      </w:r>
    </w:p>
    <w:p w14:paraId="1654F92E" w14:textId="77777777" w:rsidR="00C51528" w:rsidRPr="009F34FE" w:rsidRDefault="00C51528" w:rsidP="00471A4A">
      <w:pPr>
        <w:widowControl w:val="0"/>
        <w:tabs>
          <w:tab w:val="left" w:pos="7056"/>
        </w:tabs>
        <w:spacing w:line="283" w:lineRule="auto"/>
        <w:ind w:left="720" w:hanging="720"/>
      </w:pPr>
      <w:r w:rsidRPr="009F34FE">
        <w:rPr>
          <w:bCs/>
        </w:rPr>
        <w:t>Daniel, C.</w:t>
      </w:r>
      <w:r>
        <w:t xml:space="preserve">, Smith, E.S., </w:t>
      </w:r>
      <w:proofErr w:type="spellStart"/>
      <w:r w:rsidRPr="009F34FE">
        <w:rPr>
          <w:b/>
        </w:rPr>
        <w:t>Cacace</w:t>
      </w:r>
      <w:proofErr w:type="spellEnd"/>
      <w:r w:rsidRPr="009F34FE">
        <w:rPr>
          <w:b/>
        </w:rPr>
        <w:t>, S.C.</w:t>
      </w:r>
      <w:r>
        <w:t xml:space="preserve"> &amp; Desmarais, S.L. (2020, October). </w:t>
      </w:r>
      <w:r>
        <w:rPr>
          <w:i/>
          <w:iCs/>
        </w:rPr>
        <w:t>Social Integration Counteracting the Negative Impacts of Combat Exposure on Quality of Life in Soldiers Post Deployment.</w:t>
      </w:r>
      <w:r>
        <w:t> The 8</w:t>
      </w:r>
      <w:r>
        <w:rPr>
          <w:vertAlign w:val="superscript"/>
        </w:rPr>
        <w:t>th</w:t>
      </w:r>
      <w:r>
        <w:t> Annual Black Doctoral Network Conference Virtual.</w:t>
      </w:r>
    </w:p>
    <w:p w14:paraId="54E822D7" w14:textId="77777777" w:rsidR="00C51528" w:rsidRDefault="00C51528" w:rsidP="00471A4A">
      <w:pPr>
        <w:pStyle w:val="NoSpacing"/>
        <w:widowControl w:val="0"/>
        <w:spacing w:line="276" w:lineRule="auto"/>
        <w:ind w:left="720" w:hanging="720"/>
      </w:pPr>
    </w:p>
    <w:p w14:paraId="688D76BB" w14:textId="77777777" w:rsidR="00C51528" w:rsidRDefault="00C51528" w:rsidP="00471A4A">
      <w:pPr>
        <w:pStyle w:val="NoSpacing"/>
        <w:widowControl w:val="0"/>
        <w:spacing w:line="276" w:lineRule="auto"/>
        <w:ind w:left="720" w:hanging="720"/>
      </w:pPr>
      <w:r>
        <w:t xml:space="preserve">Frye, P., </w:t>
      </w:r>
      <w:proofErr w:type="spellStart"/>
      <w:r w:rsidRPr="00D729B6">
        <w:rPr>
          <w:b/>
        </w:rPr>
        <w:t>Cacace</w:t>
      </w:r>
      <w:proofErr w:type="spellEnd"/>
      <w:r w:rsidRPr="00D729B6">
        <w:rPr>
          <w:b/>
        </w:rPr>
        <w:t>, S.</w:t>
      </w:r>
      <w:r>
        <w:t xml:space="preserve">, Simmons-Rudolph, J., </w:t>
      </w:r>
      <w:proofErr w:type="spellStart"/>
      <w:r>
        <w:t>Dubljevic</w:t>
      </w:r>
      <w:proofErr w:type="spellEnd"/>
      <w:r>
        <w:t xml:space="preserve">, V., &amp; Desmarais, S. (August 2020). </w:t>
      </w:r>
      <w:r>
        <w:rPr>
          <w:i/>
        </w:rPr>
        <w:lastRenderedPageBreak/>
        <w:t>Psychopathy’s effect on delinquency</w:t>
      </w:r>
      <w:r>
        <w:t xml:space="preserve">. Poster presentation submitted for the 2020 American Psychological Association, Division 41 Preconference, Washington, D.C. </w:t>
      </w:r>
    </w:p>
    <w:p w14:paraId="1610E1F7" w14:textId="77777777" w:rsidR="00C51528" w:rsidRDefault="00C51528" w:rsidP="00471A4A">
      <w:pPr>
        <w:pStyle w:val="NoSpacing"/>
        <w:widowControl w:val="0"/>
        <w:spacing w:line="276" w:lineRule="auto"/>
        <w:ind w:left="720" w:hanging="720"/>
      </w:pPr>
    </w:p>
    <w:p w14:paraId="20B98824" w14:textId="77777777" w:rsidR="00C51528" w:rsidRDefault="00C51528" w:rsidP="00471A4A">
      <w:pPr>
        <w:pStyle w:val="NoSpacing"/>
        <w:widowControl w:val="0"/>
        <w:spacing w:line="276" w:lineRule="auto"/>
        <w:ind w:left="720" w:hanging="720"/>
      </w:pPr>
      <w:r>
        <w:t xml:space="preserve">Young, A., </w:t>
      </w:r>
      <w:proofErr w:type="spellStart"/>
      <w:r w:rsidRPr="00D729B6">
        <w:rPr>
          <w:b/>
        </w:rPr>
        <w:t>Cacace</w:t>
      </w:r>
      <w:proofErr w:type="spellEnd"/>
      <w:r w:rsidRPr="00D729B6">
        <w:rPr>
          <w:b/>
        </w:rPr>
        <w:t>, S.</w:t>
      </w:r>
      <w:r>
        <w:t xml:space="preserve">, &amp; Smith, E. (August 2020). </w:t>
      </w:r>
      <w:r>
        <w:rPr>
          <w:i/>
        </w:rPr>
        <w:t xml:space="preserve">Perceived stigma as a moderator between social contribution and happiness in military service members and veterans: Preliminary findings. </w:t>
      </w:r>
      <w:r>
        <w:t xml:space="preserve">Poster presentation submitted for the 2020 American Psychological Association, Division 19 Preconference, Washington, D.C. </w:t>
      </w:r>
    </w:p>
    <w:p w14:paraId="08A88487" w14:textId="77777777" w:rsidR="00C51528" w:rsidRDefault="00C51528" w:rsidP="00471A4A">
      <w:pPr>
        <w:pStyle w:val="NoSpacing"/>
        <w:widowControl w:val="0"/>
        <w:spacing w:line="276" w:lineRule="auto"/>
        <w:ind w:left="720" w:hanging="720"/>
      </w:pPr>
    </w:p>
    <w:p w14:paraId="43F0F267" w14:textId="77777777" w:rsidR="00C51528" w:rsidRDefault="00C51528" w:rsidP="00471A4A">
      <w:pPr>
        <w:pStyle w:val="NoSpacing"/>
        <w:widowControl w:val="0"/>
        <w:spacing w:line="276" w:lineRule="auto"/>
        <w:ind w:left="720" w:hanging="720"/>
      </w:pPr>
      <w:proofErr w:type="spellStart"/>
      <w:r>
        <w:t>Cacace</w:t>
      </w:r>
      <w:proofErr w:type="spellEnd"/>
      <w:r>
        <w:t xml:space="preserve">, S., </w:t>
      </w:r>
      <w:proofErr w:type="spellStart"/>
      <w:r>
        <w:t>Neupert</w:t>
      </w:r>
      <w:proofErr w:type="spellEnd"/>
      <w:r>
        <w:t xml:space="preserve">, S., &amp; Desmarais, S. (August 2020). </w:t>
      </w:r>
      <w:r>
        <w:rPr>
          <w:i/>
        </w:rPr>
        <w:t xml:space="preserve">Something on our minds: mindfulness moderates the relationship between self-stigma and mental health in a military and veteran sample. </w:t>
      </w:r>
      <w:r>
        <w:t xml:space="preserve">Poster presentation at the 2020 American Psychological Association Conference, Washington, D.C. </w:t>
      </w:r>
    </w:p>
    <w:p w14:paraId="0D903E93" w14:textId="77777777" w:rsidR="00C51528" w:rsidRDefault="00C51528" w:rsidP="00471A4A">
      <w:pPr>
        <w:pStyle w:val="NoSpacing"/>
        <w:widowControl w:val="0"/>
        <w:spacing w:line="276" w:lineRule="auto"/>
        <w:ind w:left="720" w:hanging="720"/>
      </w:pPr>
    </w:p>
    <w:p w14:paraId="71BD491E" w14:textId="77777777" w:rsidR="00C51528" w:rsidRDefault="00C51528" w:rsidP="00471A4A">
      <w:pPr>
        <w:pStyle w:val="NoSpacing"/>
        <w:widowControl w:val="0"/>
        <w:spacing w:line="276" w:lineRule="auto"/>
        <w:ind w:left="720" w:hanging="720"/>
      </w:pPr>
      <w:proofErr w:type="spellStart"/>
      <w:r>
        <w:t>Cacace</w:t>
      </w:r>
      <w:proofErr w:type="spellEnd"/>
      <w:r>
        <w:t xml:space="preserve">, S. (August 2020). </w:t>
      </w:r>
      <w:r>
        <w:rPr>
          <w:i/>
        </w:rPr>
        <w:t xml:space="preserve">Social engagement and stigma as predictors of happiness and help-seeking behaviors in military service members and veterans. </w:t>
      </w:r>
      <w:r>
        <w:t xml:space="preserve">Poster presentation at the 2020 American Psychological Association Conference, Washington, D.C. </w:t>
      </w:r>
    </w:p>
    <w:p w14:paraId="05AAFB30" w14:textId="77777777" w:rsidR="00C51528" w:rsidRDefault="00C51528" w:rsidP="00471A4A">
      <w:pPr>
        <w:widowControl w:val="0"/>
        <w:tabs>
          <w:tab w:val="left" w:pos="7056"/>
        </w:tabs>
        <w:spacing w:line="283" w:lineRule="auto"/>
        <w:rPr>
          <w:b/>
        </w:rPr>
      </w:pPr>
    </w:p>
    <w:p w14:paraId="0B731A83" w14:textId="77777777" w:rsidR="00C51528" w:rsidRDefault="00C51528" w:rsidP="00471A4A">
      <w:pPr>
        <w:widowControl w:val="0"/>
        <w:tabs>
          <w:tab w:val="left" w:pos="7056"/>
        </w:tabs>
        <w:spacing w:line="283" w:lineRule="auto"/>
        <w:ind w:left="720" w:hanging="720"/>
      </w:pPr>
      <w:proofErr w:type="spellStart"/>
      <w:r>
        <w:t>Cacace</w:t>
      </w:r>
      <w:proofErr w:type="spellEnd"/>
      <w:r>
        <w:t xml:space="preserve">, S., Simons-Rudolph, J., &amp; Desmarais, S.L. (July 2020). </w:t>
      </w:r>
      <w:r>
        <w:rPr>
          <w:i/>
        </w:rPr>
        <w:t>Invariance analysis of the CMNI-46: Differences in subscales between men and women.</w:t>
      </w:r>
      <w:r>
        <w:t xml:space="preserve"> Poster presentation at the International Meeting of the Psychometric Society 2020, Bethesda, MD. </w:t>
      </w:r>
    </w:p>
    <w:p w14:paraId="59CCBE4C" w14:textId="77777777" w:rsidR="00C51528" w:rsidRPr="000F6BE7" w:rsidRDefault="00C51528" w:rsidP="00471A4A">
      <w:pPr>
        <w:widowControl w:val="0"/>
        <w:tabs>
          <w:tab w:val="left" w:pos="7056"/>
        </w:tabs>
        <w:spacing w:line="283" w:lineRule="auto"/>
      </w:pPr>
    </w:p>
    <w:p w14:paraId="1EAD57FB" w14:textId="77777777" w:rsidR="00C51528" w:rsidRDefault="00C51528" w:rsidP="00471A4A">
      <w:pPr>
        <w:pStyle w:val="NoSpacing"/>
        <w:widowControl w:val="0"/>
        <w:spacing w:line="276" w:lineRule="auto"/>
        <w:ind w:left="720" w:hanging="720"/>
      </w:pPr>
      <w:r>
        <w:t xml:space="preserve">Young, A. &amp; </w:t>
      </w:r>
      <w:proofErr w:type="spellStart"/>
      <w:r w:rsidRPr="00CB7E9B">
        <w:rPr>
          <w:b/>
        </w:rPr>
        <w:t>Cacace</w:t>
      </w:r>
      <w:proofErr w:type="spellEnd"/>
      <w:r w:rsidRPr="00CB7E9B">
        <w:rPr>
          <w:b/>
        </w:rPr>
        <w:t>, S.</w:t>
      </w:r>
      <w:r>
        <w:t xml:space="preserve"> (May 2020). </w:t>
      </w:r>
      <w:r>
        <w:rPr>
          <w:i/>
        </w:rPr>
        <w:t xml:space="preserve">An investigation of happiness and its moderators in the military community. </w:t>
      </w:r>
      <w:r>
        <w:t xml:space="preserve">Poster presentation at the 2020 Association for Psychological Science Conference, </w:t>
      </w:r>
      <w:proofErr w:type="spellStart"/>
      <w:r>
        <w:t>Chicaco</w:t>
      </w:r>
      <w:proofErr w:type="spellEnd"/>
      <w:r>
        <w:t xml:space="preserve">, IL. </w:t>
      </w:r>
    </w:p>
    <w:p w14:paraId="7B150103" w14:textId="77777777" w:rsidR="00C51528" w:rsidRDefault="00C51528" w:rsidP="00471A4A">
      <w:pPr>
        <w:pStyle w:val="NoSpacing"/>
        <w:widowControl w:val="0"/>
        <w:spacing w:line="276" w:lineRule="auto"/>
        <w:ind w:left="720" w:hanging="720"/>
      </w:pPr>
    </w:p>
    <w:p w14:paraId="6FD4BF35" w14:textId="77777777" w:rsidR="00C51528" w:rsidRDefault="00C51528" w:rsidP="00471A4A">
      <w:pPr>
        <w:pStyle w:val="NoSpacing"/>
        <w:widowControl w:val="0"/>
        <w:spacing w:line="276" w:lineRule="auto"/>
        <w:ind w:left="720" w:hanging="720"/>
      </w:pPr>
      <w:proofErr w:type="spellStart"/>
      <w:r>
        <w:t>Cacace</w:t>
      </w:r>
      <w:proofErr w:type="spellEnd"/>
      <w:r>
        <w:t xml:space="preserve">, S., Smith, E., &amp; </w:t>
      </w:r>
      <w:proofErr w:type="spellStart"/>
      <w:r>
        <w:t>Lefsaker</w:t>
      </w:r>
      <w:proofErr w:type="spellEnd"/>
      <w:r>
        <w:t xml:space="preserve">, C. (May 2020). </w:t>
      </w:r>
      <w:r>
        <w:rPr>
          <w:i/>
        </w:rPr>
        <w:t xml:space="preserve">Resolving needs: Predictors of needs resolution in military service members and veterans. </w:t>
      </w:r>
      <w:r>
        <w:t xml:space="preserve">Poster presentation at the 2020 Association for Psychological Science Conference, </w:t>
      </w:r>
      <w:proofErr w:type="spellStart"/>
      <w:r>
        <w:t>Chicaco</w:t>
      </w:r>
      <w:proofErr w:type="spellEnd"/>
      <w:r>
        <w:t>, IL.</w:t>
      </w:r>
    </w:p>
    <w:p w14:paraId="4FB83C7B" w14:textId="77777777" w:rsidR="00C51528" w:rsidRDefault="00C51528" w:rsidP="00471A4A">
      <w:pPr>
        <w:pStyle w:val="NoSpacing"/>
        <w:widowControl w:val="0"/>
        <w:spacing w:line="276" w:lineRule="auto"/>
        <w:ind w:left="720" w:hanging="720"/>
      </w:pPr>
    </w:p>
    <w:p w14:paraId="69F507A2" w14:textId="77777777" w:rsidR="00C51528" w:rsidRDefault="00C51528" w:rsidP="00471A4A">
      <w:pPr>
        <w:pStyle w:val="NoSpacing"/>
        <w:widowControl w:val="0"/>
        <w:spacing w:line="276" w:lineRule="auto"/>
        <w:ind w:left="720" w:hanging="720"/>
      </w:pPr>
      <w:proofErr w:type="spellStart"/>
      <w:r>
        <w:t>Cacace</w:t>
      </w:r>
      <w:proofErr w:type="spellEnd"/>
      <w:r>
        <w:t xml:space="preserve">, S., Smith, E., Frye, P., &amp; Desmarais, S. (May 2020). </w:t>
      </w:r>
      <w:r>
        <w:rPr>
          <w:i/>
        </w:rPr>
        <w:t xml:space="preserve">Internal strife: Self-stigma as a moderator between social integration and mental health in a military and veteran sample. </w:t>
      </w:r>
      <w:r>
        <w:t xml:space="preserve">Poster presentation at the 2020 Association for Psychological Science Conference, </w:t>
      </w:r>
      <w:proofErr w:type="spellStart"/>
      <w:r>
        <w:t>Chicaco</w:t>
      </w:r>
      <w:proofErr w:type="spellEnd"/>
      <w:r>
        <w:t xml:space="preserve">, IL. </w:t>
      </w:r>
    </w:p>
    <w:p w14:paraId="7832C098" w14:textId="77777777" w:rsidR="00C51528" w:rsidRDefault="00C51528" w:rsidP="00471A4A">
      <w:pPr>
        <w:pStyle w:val="NoSpacing"/>
        <w:widowControl w:val="0"/>
        <w:spacing w:line="276" w:lineRule="auto"/>
      </w:pPr>
    </w:p>
    <w:p w14:paraId="4E1372E4" w14:textId="77777777" w:rsidR="00C51528" w:rsidRDefault="00C51528" w:rsidP="00471A4A">
      <w:pPr>
        <w:pStyle w:val="NoSpacing"/>
        <w:widowControl w:val="0"/>
        <w:spacing w:line="276" w:lineRule="auto"/>
        <w:ind w:left="720" w:hanging="720"/>
      </w:pPr>
      <w:r w:rsidRPr="00225083">
        <w:t xml:space="preserve">Evans, R., Widman, L., </w:t>
      </w:r>
      <w:proofErr w:type="spellStart"/>
      <w:r w:rsidRPr="00225083">
        <w:t>Javidi</w:t>
      </w:r>
      <w:proofErr w:type="spellEnd"/>
      <w:r w:rsidRPr="00225083">
        <w:t xml:space="preserve">, H., Adams, E. T., </w:t>
      </w:r>
      <w:proofErr w:type="spellStart"/>
      <w:r w:rsidRPr="00D729B6">
        <w:rPr>
          <w:b/>
        </w:rPr>
        <w:t>Cacace</w:t>
      </w:r>
      <w:proofErr w:type="spellEnd"/>
      <w:r w:rsidRPr="00D729B6">
        <w:rPr>
          <w:b/>
        </w:rPr>
        <w:t>, S.</w:t>
      </w:r>
      <w:r w:rsidRPr="00225083">
        <w:t xml:space="preserve">, </w:t>
      </w:r>
      <w:proofErr w:type="spellStart"/>
      <w:r w:rsidRPr="00225083">
        <w:t>Prinstein</w:t>
      </w:r>
      <w:proofErr w:type="spellEnd"/>
      <w:r w:rsidRPr="00225083">
        <w:t xml:space="preserve">, M. J. </w:t>
      </w:r>
      <w:proofErr w:type="gramStart"/>
      <w:r w:rsidRPr="00225083">
        <w:t>&amp;  Desmarais</w:t>
      </w:r>
      <w:proofErr w:type="gramEnd"/>
      <w:r w:rsidRPr="00225083">
        <w:t>, S. (May</w:t>
      </w:r>
      <w:r>
        <w:t xml:space="preserve"> </w:t>
      </w:r>
      <w:r w:rsidRPr="00225083">
        <w:t xml:space="preserve">2020). </w:t>
      </w:r>
      <w:r w:rsidRPr="00225083">
        <w:rPr>
          <w:i/>
        </w:rPr>
        <w:t>Evaluation of a brief school-based prescription opioid misuse prevention program for 7th grade students in a rural county</w:t>
      </w:r>
      <w:r w:rsidRPr="00225083">
        <w:t>. Talk submitted for the Society for Prevention Research conference, Washington, D.C.</w:t>
      </w:r>
      <w:r>
        <w:t xml:space="preserve">  </w:t>
      </w:r>
    </w:p>
    <w:p w14:paraId="5B2B6F6A" w14:textId="77777777" w:rsidR="00C51528" w:rsidRDefault="00C51528" w:rsidP="00471A4A">
      <w:pPr>
        <w:pStyle w:val="NoSpacing"/>
        <w:widowControl w:val="0"/>
        <w:ind w:left="720" w:hanging="720"/>
      </w:pPr>
    </w:p>
    <w:p w14:paraId="2C5E2680" w14:textId="77777777" w:rsidR="00C51528" w:rsidRPr="007D5D84" w:rsidRDefault="00C51528" w:rsidP="00471A4A">
      <w:pPr>
        <w:pStyle w:val="NoSpacing"/>
        <w:widowControl w:val="0"/>
        <w:spacing w:line="276" w:lineRule="auto"/>
        <w:ind w:left="720" w:hanging="720"/>
      </w:pPr>
      <w:r>
        <w:t xml:space="preserve">Desmarais, S.L., </w:t>
      </w:r>
      <w:proofErr w:type="spellStart"/>
      <w:r>
        <w:t>Brugh</w:t>
      </w:r>
      <w:proofErr w:type="spellEnd"/>
      <w:r>
        <w:t xml:space="preserve">, C.S., </w:t>
      </w:r>
      <w:proofErr w:type="spellStart"/>
      <w:r>
        <w:t>Zottola</w:t>
      </w:r>
      <w:proofErr w:type="spellEnd"/>
      <w:r>
        <w:t xml:space="preserve">, S. A., Simons-Rudolph, J., &amp; </w:t>
      </w:r>
      <w:proofErr w:type="spellStart"/>
      <w:r>
        <w:t>Cacace</w:t>
      </w:r>
      <w:proofErr w:type="spellEnd"/>
      <w:r>
        <w:t>, S. (</w:t>
      </w:r>
      <w:proofErr w:type="gramStart"/>
      <w:r>
        <w:t>December,</w:t>
      </w:r>
      <w:proofErr w:type="gramEnd"/>
      <w:r>
        <w:t xml:space="preserve"> </w:t>
      </w:r>
      <w:r>
        <w:lastRenderedPageBreak/>
        <w:t xml:space="preserve">2019). </w:t>
      </w:r>
      <w:r>
        <w:rPr>
          <w:i/>
        </w:rPr>
        <w:t>Latent class analysis of extremist actors radicalized in the United States</w:t>
      </w:r>
      <w:r>
        <w:t>. Poster presentation for the 2019 Laboratory for Analytic Sciences Research Symposium, Raleigh, NC.</w:t>
      </w:r>
    </w:p>
    <w:p w14:paraId="32F7D30B" w14:textId="77777777" w:rsidR="00C51528" w:rsidRDefault="00C51528" w:rsidP="00471A4A">
      <w:pPr>
        <w:pStyle w:val="NoSpacing"/>
        <w:widowControl w:val="0"/>
        <w:spacing w:line="276" w:lineRule="auto"/>
        <w:ind w:left="720" w:hanging="720"/>
      </w:pPr>
    </w:p>
    <w:p w14:paraId="68681EF7" w14:textId="77777777" w:rsidR="00C51528" w:rsidRPr="00124FC3" w:rsidRDefault="00C51528" w:rsidP="00471A4A">
      <w:pPr>
        <w:pStyle w:val="NoSpacing"/>
        <w:widowControl w:val="0"/>
        <w:spacing w:line="276" w:lineRule="auto"/>
        <w:ind w:left="720" w:hanging="720"/>
      </w:pPr>
      <w:proofErr w:type="spellStart"/>
      <w:r>
        <w:t>Cacace</w:t>
      </w:r>
      <w:proofErr w:type="spellEnd"/>
      <w:r>
        <w:t xml:space="preserve">, S. (2019, November). </w:t>
      </w:r>
      <w:r>
        <w:rPr>
          <w:i/>
        </w:rPr>
        <w:t xml:space="preserve">Locale matters: Examining regional needs of veterans and military service members. </w:t>
      </w:r>
      <w:r>
        <w:t>Paper presentation at the 2019 Southeast ECO Conference, Columbia, SC.</w:t>
      </w:r>
    </w:p>
    <w:p w14:paraId="7D78DEFD" w14:textId="77777777" w:rsidR="00C51528" w:rsidRDefault="00C51528" w:rsidP="00471A4A">
      <w:pPr>
        <w:widowControl w:val="0"/>
        <w:tabs>
          <w:tab w:val="left" w:pos="7056"/>
        </w:tabs>
        <w:spacing w:line="283" w:lineRule="auto"/>
        <w:ind w:left="720" w:hanging="720"/>
      </w:pPr>
    </w:p>
    <w:p w14:paraId="210F9A61" w14:textId="77777777" w:rsidR="00C51528" w:rsidRPr="00574E36" w:rsidRDefault="00C51528" w:rsidP="00471A4A">
      <w:pPr>
        <w:widowControl w:val="0"/>
        <w:tabs>
          <w:tab w:val="left" w:pos="7056"/>
        </w:tabs>
        <w:spacing w:line="283" w:lineRule="auto"/>
        <w:ind w:left="720" w:hanging="720"/>
      </w:pPr>
      <w:r>
        <w:t xml:space="preserve">Desmarais, S., </w:t>
      </w:r>
      <w:proofErr w:type="spellStart"/>
      <w:r w:rsidRPr="00D729B6">
        <w:rPr>
          <w:b/>
        </w:rPr>
        <w:t>Cacace</w:t>
      </w:r>
      <w:proofErr w:type="spellEnd"/>
      <w:r w:rsidRPr="00D729B6">
        <w:rPr>
          <w:b/>
        </w:rPr>
        <w:t>, S.</w:t>
      </w:r>
      <w:r>
        <w:t xml:space="preserve">, </w:t>
      </w:r>
      <w:proofErr w:type="spellStart"/>
      <w:r>
        <w:t>Neupert</w:t>
      </w:r>
      <w:proofErr w:type="spellEnd"/>
      <w:r>
        <w:t xml:space="preserve">, S., Evans, R., Widman, L.M., </w:t>
      </w:r>
      <w:proofErr w:type="spellStart"/>
      <w:r>
        <w:t>Javidi</w:t>
      </w:r>
      <w:proofErr w:type="spellEnd"/>
      <w:r>
        <w:t xml:space="preserve">, H., Adams, E., &amp; Mitch, J. (2019, November). </w:t>
      </w:r>
      <w:r>
        <w:rPr>
          <w:i/>
        </w:rPr>
        <w:t>Role of stress in middle school s</w:t>
      </w:r>
      <w:r w:rsidRPr="00574E36">
        <w:rPr>
          <w:i/>
        </w:rPr>
        <w:t>tudents’</w:t>
      </w:r>
      <w:r>
        <w:rPr>
          <w:i/>
        </w:rPr>
        <w:t xml:space="preserve"> intentions to misuse o</w:t>
      </w:r>
      <w:r w:rsidRPr="00574E36">
        <w:rPr>
          <w:i/>
        </w:rPr>
        <w:t>pioids.</w:t>
      </w:r>
      <w:r>
        <w:t xml:space="preserve"> Poster presentation at the APHA 2019 Annual Meeting and Expo, Philadelphia, PA.</w:t>
      </w:r>
    </w:p>
    <w:p w14:paraId="6EA2487D" w14:textId="77777777" w:rsidR="00C51528" w:rsidRDefault="00C51528" w:rsidP="00471A4A">
      <w:pPr>
        <w:widowControl w:val="0"/>
        <w:tabs>
          <w:tab w:val="left" w:pos="7056"/>
        </w:tabs>
        <w:spacing w:line="283" w:lineRule="auto"/>
        <w:rPr>
          <w:b/>
        </w:rPr>
      </w:pPr>
    </w:p>
    <w:p w14:paraId="62C3C7AA" w14:textId="77777777" w:rsidR="00C51528" w:rsidRDefault="00C51528" w:rsidP="00471A4A">
      <w:pPr>
        <w:widowControl w:val="0"/>
        <w:spacing w:line="276" w:lineRule="auto"/>
        <w:ind w:left="720" w:hanging="720"/>
      </w:pPr>
      <w:proofErr w:type="spellStart"/>
      <w:r w:rsidRPr="007408EA">
        <w:t>Zottola</w:t>
      </w:r>
      <w:proofErr w:type="spellEnd"/>
      <w:r w:rsidRPr="007408EA">
        <w:t xml:space="preserve">, S.A., </w:t>
      </w:r>
      <w:proofErr w:type="spellStart"/>
      <w:r w:rsidRPr="00D729B6">
        <w:rPr>
          <w:b/>
        </w:rPr>
        <w:t>Cacace</w:t>
      </w:r>
      <w:proofErr w:type="spellEnd"/>
      <w:r w:rsidRPr="00D729B6">
        <w:rPr>
          <w:b/>
        </w:rPr>
        <w:t>, S.C.</w:t>
      </w:r>
      <w:r w:rsidRPr="007408EA">
        <w:t xml:space="preserve">, Desmarais, S.L., Cruise, K.R., </w:t>
      </w:r>
      <w:proofErr w:type="spellStart"/>
      <w:r w:rsidRPr="007408EA">
        <w:t>Karbowski</w:t>
      </w:r>
      <w:proofErr w:type="spellEnd"/>
      <w:r w:rsidRPr="007408EA">
        <w:t xml:space="preserve">, T., </w:t>
      </w:r>
      <w:proofErr w:type="spellStart"/>
      <w:r w:rsidRPr="007408EA">
        <w:t>Klaver</w:t>
      </w:r>
      <w:proofErr w:type="spellEnd"/>
      <w:r w:rsidRPr="007408EA">
        <w:t xml:space="preserve">, J. (2019, June) </w:t>
      </w:r>
      <w:r w:rsidRPr="007408EA">
        <w:rPr>
          <w:i/>
        </w:rPr>
        <w:t xml:space="preserve">Psychometric </w:t>
      </w:r>
      <w:r>
        <w:rPr>
          <w:i/>
        </w:rPr>
        <w:t>e</w:t>
      </w:r>
      <w:r w:rsidRPr="007408EA">
        <w:rPr>
          <w:i/>
        </w:rPr>
        <w:t xml:space="preserve">valuation of the LS/CMI in a </w:t>
      </w:r>
      <w:r>
        <w:rPr>
          <w:i/>
        </w:rPr>
        <w:t>s</w:t>
      </w:r>
      <w:r w:rsidRPr="007408EA">
        <w:rPr>
          <w:i/>
        </w:rPr>
        <w:t xml:space="preserve">ample of </w:t>
      </w:r>
      <w:r>
        <w:rPr>
          <w:i/>
        </w:rPr>
        <w:t>t</w:t>
      </w:r>
      <w:r w:rsidRPr="007408EA">
        <w:rPr>
          <w:i/>
        </w:rPr>
        <w:t xml:space="preserve">ransitional </w:t>
      </w:r>
      <w:r>
        <w:rPr>
          <w:i/>
        </w:rPr>
        <w:t>a</w:t>
      </w:r>
      <w:r w:rsidRPr="007408EA">
        <w:rPr>
          <w:i/>
        </w:rPr>
        <w:t xml:space="preserve">ge </w:t>
      </w:r>
      <w:r>
        <w:rPr>
          <w:i/>
        </w:rPr>
        <w:t>y</w:t>
      </w:r>
      <w:r w:rsidRPr="007408EA">
        <w:rPr>
          <w:i/>
        </w:rPr>
        <w:t>outh.</w:t>
      </w:r>
      <w:r w:rsidRPr="007408EA">
        <w:t xml:space="preserve"> Presentation at the </w:t>
      </w:r>
      <w:r>
        <w:t xml:space="preserve">2019 </w:t>
      </w:r>
      <w:r w:rsidRPr="007408EA">
        <w:t>International Association of Forensic Mental Health Services annual meeting, Montreal, Canada.</w:t>
      </w:r>
    </w:p>
    <w:p w14:paraId="0BCFA019" w14:textId="77777777" w:rsidR="00C51528" w:rsidRDefault="00C51528" w:rsidP="00471A4A">
      <w:pPr>
        <w:widowControl w:val="0"/>
        <w:spacing w:line="276" w:lineRule="auto"/>
        <w:ind w:left="720" w:hanging="720"/>
      </w:pPr>
    </w:p>
    <w:p w14:paraId="373DA2AB" w14:textId="77777777" w:rsidR="00C51528" w:rsidRPr="004D7224" w:rsidRDefault="00C51528" w:rsidP="00471A4A">
      <w:pPr>
        <w:widowControl w:val="0"/>
        <w:spacing w:line="276" w:lineRule="auto"/>
        <w:ind w:left="720" w:hanging="720"/>
      </w:pPr>
      <w:proofErr w:type="spellStart"/>
      <w:r>
        <w:t>Cacace</w:t>
      </w:r>
      <w:proofErr w:type="spellEnd"/>
      <w:r>
        <w:t xml:space="preserve">, S., Lefebvre, E., &amp; Berry, P. (2019). </w:t>
      </w:r>
      <w:r>
        <w:rPr>
          <w:i/>
        </w:rPr>
        <w:t>Veteran voices: A conversation on veteran and transitioning military needs from primary sources.</w:t>
      </w:r>
      <w:r>
        <w:t xml:space="preserve"> Panel presentation at the 2019 NCSTRIVE conference, Raleigh, NC. </w:t>
      </w:r>
    </w:p>
    <w:p w14:paraId="52964DD1" w14:textId="77777777" w:rsidR="00C51528" w:rsidRDefault="00C51528" w:rsidP="00471A4A">
      <w:pPr>
        <w:widowControl w:val="0"/>
        <w:spacing w:line="276" w:lineRule="auto"/>
        <w:ind w:left="720" w:hanging="720"/>
      </w:pPr>
    </w:p>
    <w:p w14:paraId="6B3420A4" w14:textId="77777777" w:rsidR="00C51528" w:rsidRDefault="00C51528" w:rsidP="00471A4A">
      <w:pPr>
        <w:widowControl w:val="0"/>
        <w:tabs>
          <w:tab w:val="left" w:pos="7056"/>
        </w:tabs>
        <w:spacing w:line="283" w:lineRule="auto"/>
        <w:ind w:left="720" w:hanging="720"/>
      </w:pPr>
      <w:proofErr w:type="spellStart"/>
      <w:r>
        <w:t>Cacace</w:t>
      </w:r>
      <w:proofErr w:type="spellEnd"/>
      <w:r>
        <w:t xml:space="preserve">, S. (2019). </w:t>
      </w:r>
      <w:r>
        <w:rPr>
          <w:i/>
        </w:rPr>
        <w:t xml:space="preserve">Better together: Building a model of well-being and social connection for military service members and veterans. </w:t>
      </w:r>
      <w:r>
        <w:t xml:space="preserve">Lecture session at the 2019 Society for Military Psychology (APA Division 19) Regional Symposium, Research Triangle Park, Raleigh, NC. </w:t>
      </w:r>
    </w:p>
    <w:p w14:paraId="49D52BFD" w14:textId="77777777" w:rsidR="00C51528" w:rsidRDefault="00C51528" w:rsidP="00471A4A">
      <w:pPr>
        <w:widowControl w:val="0"/>
        <w:spacing w:line="276" w:lineRule="auto"/>
        <w:ind w:left="720" w:hanging="720"/>
      </w:pPr>
    </w:p>
    <w:p w14:paraId="12055EDB" w14:textId="77777777" w:rsidR="00C51528" w:rsidRDefault="00C51528" w:rsidP="00471A4A">
      <w:pPr>
        <w:widowControl w:val="0"/>
        <w:tabs>
          <w:tab w:val="left" w:pos="7056"/>
        </w:tabs>
        <w:spacing w:line="283" w:lineRule="auto"/>
        <w:ind w:left="720" w:hanging="720"/>
      </w:pPr>
      <w:proofErr w:type="spellStart"/>
      <w:r>
        <w:t>Cacace</w:t>
      </w:r>
      <w:proofErr w:type="spellEnd"/>
      <w:r>
        <w:t xml:space="preserve">, S. (2018). </w:t>
      </w:r>
      <w:r>
        <w:rPr>
          <w:i/>
        </w:rPr>
        <w:t xml:space="preserve">“Be all that you can be”: Building a cohesive model for military self-identity in early career and veteran U.S. military service members. </w:t>
      </w:r>
      <w:r>
        <w:t xml:space="preserve">Lecture session at the 2018 American Association for Behavioral and Social Sciences Conference, Las Vegas, NV. </w:t>
      </w:r>
    </w:p>
    <w:p w14:paraId="7314B825" w14:textId="77777777" w:rsidR="00C51528" w:rsidRDefault="00C51528" w:rsidP="00471A4A">
      <w:pPr>
        <w:widowControl w:val="0"/>
        <w:tabs>
          <w:tab w:val="left" w:pos="7056"/>
        </w:tabs>
        <w:spacing w:line="283" w:lineRule="auto"/>
        <w:ind w:left="720" w:hanging="720"/>
      </w:pPr>
    </w:p>
    <w:p w14:paraId="7CE9534E" w14:textId="77777777" w:rsidR="00C51528" w:rsidRDefault="00C51528" w:rsidP="00471A4A">
      <w:pPr>
        <w:widowControl w:val="0"/>
        <w:tabs>
          <w:tab w:val="left" w:pos="7056"/>
        </w:tabs>
        <w:spacing w:line="283" w:lineRule="auto"/>
        <w:ind w:left="720" w:hanging="720"/>
      </w:pPr>
      <w:proofErr w:type="spellStart"/>
      <w:r>
        <w:t>Cacace</w:t>
      </w:r>
      <w:proofErr w:type="spellEnd"/>
      <w:r>
        <w:t xml:space="preserve">, S. (2018). </w:t>
      </w:r>
      <w:r>
        <w:rPr>
          <w:i/>
        </w:rPr>
        <w:t xml:space="preserve">Social factors affecting well-being in U.S. military service members. </w:t>
      </w:r>
      <w:r>
        <w:t xml:space="preserve">Poster session at the 2018 Society for Personality and Social Psychology Conference, Atlanta, GA. </w:t>
      </w:r>
    </w:p>
    <w:p w14:paraId="1E2DDEE2" w14:textId="77777777" w:rsidR="00C51528" w:rsidRDefault="00C51528" w:rsidP="00471A4A">
      <w:pPr>
        <w:widowControl w:val="0"/>
        <w:tabs>
          <w:tab w:val="left" w:pos="7056"/>
        </w:tabs>
        <w:spacing w:line="283" w:lineRule="auto"/>
        <w:ind w:left="720" w:hanging="720"/>
      </w:pPr>
    </w:p>
    <w:p w14:paraId="60CC4E34" w14:textId="77777777" w:rsidR="00C51528" w:rsidRDefault="00C51528" w:rsidP="00471A4A">
      <w:pPr>
        <w:widowControl w:val="0"/>
        <w:tabs>
          <w:tab w:val="left" w:pos="7056"/>
        </w:tabs>
        <w:spacing w:line="283" w:lineRule="auto"/>
        <w:ind w:left="720" w:hanging="720"/>
      </w:pPr>
      <w:proofErr w:type="spellStart"/>
      <w:r>
        <w:t>Cacace</w:t>
      </w:r>
      <w:proofErr w:type="spellEnd"/>
      <w:r>
        <w:t xml:space="preserve">, S. (2017). </w:t>
      </w:r>
      <w:r>
        <w:rPr>
          <w:i/>
        </w:rPr>
        <w:t>Honest self-disclosure and attraction in online and face-to-face environments</w:t>
      </w:r>
      <w:r>
        <w:t xml:space="preserve">. Poster session at the 2017 Association for Psychological Science Conference, Boston, MA. </w:t>
      </w:r>
    </w:p>
    <w:p w14:paraId="18E11362" w14:textId="77777777" w:rsidR="00C51528" w:rsidRDefault="00C51528" w:rsidP="00471A4A">
      <w:pPr>
        <w:widowControl w:val="0"/>
        <w:tabs>
          <w:tab w:val="left" w:pos="7056"/>
        </w:tabs>
        <w:spacing w:line="283" w:lineRule="auto"/>
        <w:ind w:left="720" w:hanging="720"/>
      </w:pPr>
    </w:p>
    <w:p w14:paraId="0DB15F10" w14:textId="77777777" w:rsidR="00C51528" w:rsidRDefault="00C51528" w:rsidP="00471A4A">
      <w:pPr>
        <w:widowControl w:val="0"/>
        <w:tabs>
          <w:tab w:val="left" w:pos="7056"/>
        </w:tabs>
        <w:spacing w:line="283" w:lineRule="auto"/>
        <w:ind w:left="720" w:hanging="720"/>
      </w:pPr>
      <w:proofErr w:type="spellStart"/>
      <w:r>
        <w:t>Cacace</w:t>
      </w:r>
      <w:proofErr w:type="spellEnd"/>
      <w:r>
        <w:t xml:space="preserve">, S. (2017). </w:t>
      </w:r>
      <w:r>
        <w:rPr>
          <w:i/>
        </w:rPr>
        <w:t xml:space="preserve">Cooperation and competition in face-to-face and computer-mediated </w:t>
      </w:r>
      <w:r>
        <w:rPr>
          <w:i/>
        </w:rPr>
        <w:lastRenderedPageBreak/>
        <w:t>interactions</w:t>
      </w:r>
      <w:r>
        <w:t xml:space="preserve">. Poster session at the 2017 WSU Academic Showcase, Pullman, WA. </w:t>
      </w:r>
    </w:p>
    <w:p w14:paraId="68988EB9" w14:textId="77777777" w:rsidR="00C51528" w:rsidRDefault="00C51528" w:rsidP="00471A4A">
      <w:pPr>
        <w:widowControl w:val="0"/>
        <w:tabs>
          <w:tab w:val="left" w:pos="7056"/>
        </w:tabs>
        <w:spacing w:line="283" w:lineRule="auto"/>
        <w:ind w:left="720" w:hanging="720"/>
      </w:pPr>
    </w:p>
    <w:p w14:paraId="3FA84BF7" w14:textId="77777777" w:rsidR="00C51528" w:rsidRDefault="00C51528" w:rsidP="00471A4A">
      <w:pPr>
        <w:widowControl w:val="0"/>
        <w:tabs>
          <w:tab w:val="left" w:pos="7056"/>
        </w:tabs>
        <w:spacing w:line="283" w:lineRule="auto"/>
        <w:ind w:left="720" w:hanging="720"/>
      </w:pPr>
      <w:proofErr w:type="spellStart"/>
      <w:r>
        <w:t>Cacace</w:t>
      </w:r>
      <w:proofErr w:type="spellEnd"/>
      <w:r>
        <w:t xml:space="preserve">, S. (2017). </w:t>
      </w:r>
      <w:r>
        <w:rPr>
          <w:i/>
        </w:rPr>
        <w:t>Military identity and well-being among early-career ROTC students and campus veterans</w:t>
      </w:r>
      <w:r>
        <w:t xml:space="preserve">. Lecture session at the 2017 Western Psychology Association Conference, Sacramento, CA. </w:t>
      </w:r>
    </w:p>
    <w:p w14:paraId="367706C4" w14:textId="77777777" w:rsidR="00C51528" w:rsidRDefault="00C51528" w:rsidP="00471A4A">
      <w:pPr>
        <w:widowControl w:val="0"/>
        <w:tabs>
          <w:tab w:val="left" w:pos="7056"/>
        </w:tabs>
        <w:spacing w:line="283" w:lineRule="auto"/>
        <w:ind w:left="720" w:hanging="720"/>
      </w:pPr>
    </w:p>
    <w:p w14:paraId="0F4B6459" w14:textId="77777777" w:rsidR="00C51528" w:rsidRDefault="00C51528" w:rsidP="00471A4A">
      <w:pPr>
        <w:widowControl w:val="0"/>
        <w:tabs>
          <w:tab w:val="left" w:pos="7056"/>
        </w:tabs>
        <w:spacing w:line="283" w:lineRule="auto"/>
        <w:ind w:left="720" w:hanging="720"/>
      </w:pPr>
      <w:proofErr w:type="spellStart"/>
      <w:r>
        <w:t>Cacace</w:t>
      </w:r>
      <w:proofErr w:type="spellEnd"/>
      <w:r>
        <w:t xml:space="preserve">, S., Knight, T., &amp; Pion, S. (2012). </w:t>
      </w:r>
      <w:r>
        <w:rPr>
          <w:i/>
        </w:rPr>
        <w:t>Cultural lag: A theory of technological impact.</w:t>
      </w:r>
      <w:r>
        <w:t xml:space="preserve"> Poster session at the 13</w:t>
      </w:r>
      <w:r w:rsidRPr="0036050F">
        <w:rPr>
          <w:vertAlign w:val="superscript"/>
        </w:rPr>
        <w:t>th</w:t>
      </w:r>
      <w:r>
        <w:t xml:space="preserve"> Annual Meeting of the Society for Personality and Social Psychology, San Diego, CA. </w:t>
      </w:r>
    </w:p>
    <w:p w14:paraId="5A556753" w14:textId="77777777" w:rsidR="00C51528" w:rsidRDefault="00C51528" w:rsidP="00471A4A">
      <w:pPr>
        <w:widowControl w:val="0"/>
        <w:tabs>
          <w:tab w:val="left" w:pos="7056"/>
        </w:tabs>
        <w:spacing w:line="283" w:lineRule="auto"/>
        <w:ind w:left="720" w:hanging="720"/>
      </w:pPr>
    </w:p>
    <w:p w14:paraId="1969AF73" w14:textId="77777777" w:rsidR="00C51528" w:rsidRDefault="00C51528" w:rsidP="00471A4A">
      <w:pPr>
        <w:widowControl w:val="0"/>
        <w:tabs>
          <w:tab w:val="left" w:pos="7056"/>
        </w:tabs>
        <w:spacing w:line="283" w:lineRule="auto"/>
        <w:ind w:left="720" w:hanging="720"/>
      </w:pPr>
      <w:proofErr w:type="spellStart"/>
      <w:r>
        <w:t>Cacace</w:t>
      </w:r>
      <w:proofErr w:type="spellEnd"/>
      <w:r>
        <w:t xml:space="preserve">, S. (2011). </w:t>
      </w:r>
      <w:r>
        <w:rPr>
          <w:i/>
        </w:rPr>
        <w:t>Technology and loneliness: Technology’s interference in social interaction</w:t>
      </w:r>
      <w:r>
        <w:t>. Poster session at the 119</w:t>
      </w:r>
      <w:r w:rsidRPr="0036050F">
        <w:rPr>
          <w:vertAlign w:val="superscript"/>
        </w:rPr>
        <w:t>th</w:t>
      </w:r>
      <w:r>
        <w:t xml:space="preserve"> meeting of the American Psychology Association (Division 8), Washington, D.C. </w:t>
      </w:r>
    </w:p>
    <w:p w14:paraId="067C8F85" w14:textId="77777777" w:rsidR="00C51528" w:rsidRDefault="00C51528" w:rsidP="00471A4A">
      <w:pPr>
        <w:widowControl w:val="0"/>
        <w:tabs>
          <w:tab w:val="left" w:pos="7056"/>
        </w:tabs>
        <w:spacing w:line="283" w:lineRule="auto"/>
        <w:ind w:left="720" w:hanging="720"/>
      </w:pPr>
    </w:p>
    <w:p w14:paraId="739A9264" w14:textId="77777777" w:rsidR="00C51528" w:rsidRDefault="00C51528" w:rsidP="00471A4A">
      <w:pPr>
        <w:widowControl w:val="0"/>
        <w:tabs>
          <w:tab w:val="left" w:pos="7056"/>
        </w:tabs>
        <w:spacing w:line="283" w:lineRule="auto"/>
        <w:ind w:left="720" w:hanging="720"/>
      </w:pPr>
      <w:proofErr w:type="spellStart"/>
      <w:r>
        <w:t>Cacace</w:t>
      </w:r>
      <w:proofErr w:type="spellEnd"/>
      <w:r>
        <w:t xml:space="preserve">, S. Knight, T., &amp; Pion, S. (2011). </w:t>
      </w:r>
      <w:r>
        <w:rPr>
          <w:i/>
        </w:rPr>
        <w:t>Cultural lag among minorities: A theory of technological impact on employment and community engagement</w:t>
      </w:r>
      <w:r>
        <w:t>. Paper presentation at the 19</w:t>
      </w:r>
      <w:r w:rsidRPr="0036050F">
        <w:rPr>
          <w:vertAlign w:val="superscript"/>
        </w:rPr>
        <w:t>th</w:t>
      </w:r>
      <w:r>
        <w:t xml:space="preserve"> Annual Imhotep Interdisciplinary Research Conference, Tallahassee, FL. </w:t>
      </w:r>
    </w:p>
    <w:p w14:paraId="5763D186" w14:textId="3FF31BB5" w:rsidR="00C51528" w:rsidRDefault="00C51528" w:rsidP="00471A4A">
      <w:pPr>
        <w:widowControl w:val="0"/>
        <w:tabs>
          <w:tab w:val="left" w:pos="7056"/>
        </w:tabs>
        <w:spacing w:line="283" w:lineRule="auto"/>
      </w:pPr>
    </w:p>
    <w:p w14:paraId="2B69F2F9" w14:textId="77777777" w:rsidR="00C51528" w:rsidRPr="006B2A49" w:rsidRDefault="00C51528" w:rsidP="00471A4A">
      <w:pPr>
        <w:widowControl w:val="0"/>
        <w:tabs>
          <w:tab w:val="left" w:pos="7056"/>
        </w:tabs>
        <w:spacing w:line="283" w:lineRule="auto"/>
        <w:rPr>
          <w:sz w:val="28"/>
        </w:rPr>
      </w:pPr>
      <w:r w:rsidRPr="006B2A49">
        <w:rPr>
          <w:b/>
          <w:sz w:val="28"/>
        </w:rPr>
        <w:t xml:space="preserve">Dissertation: </w:t>
      </w:r>
    </w:p>
    <w:p w14:paraId="1A9B0683" w14:textId="77777777" w:rsidR="00C51528" w:rsidRDefault="00C51528" w:rsidP="00471A4A">
      <w:pPr>
        <w:widowControl w:val="0"/>
        <w:tabs>
          <w:tab w:val="left" w:pos="7056"/>
        </w:tabs>
        <w:spacing w:line="283" w:lineRule="auto"/>
        <w:ind w:left="720" w:hanging="720"/>
      </w:pPr>
      <w:proofErr w:type="spellStart"/>
      <w:r>
        <w:t>Cacace</w:t>
      </w:r>
      <w:proofErr w:type="spellEnd"/>
      <w:r>
        <w:t xml:space="preserve">, S.C. (2018). </w:t>
      </w:r>
      <w:r>
        <w:rPr>
          <w:i/>
        </w:rPr>
        <w:t xml:space="preserve">Social factors contributing to U.S. military service members well-being. </w:t>
      </w:r>
      <w:r>
        <w:t xml:space="preserve">(Doctorate dissertation). </w:t>
      </w:r>
    </w:p>
    <w:p w14:paraId="48559114" w14:textId="77777777" w:rsidR="00C51528" w:rsidRDefault="00C51528" w:rsidP="00471A4A">
      <w:pPr>
        <w:widowControl w:val="0"/>
        <w:tabs>
          <w:tab w:val="left" w:pos="7056"/>
        </w:tabs>
        <w:spacing w:line="283" w:lineRule="auto"/>
      </w:pPr>
    </w:p>
    <w:p w14:paraId="15AB7CAB" w14:textId="77777777" w:rsidR="00C51528" w:rsidRPr="006B2A49" w:rsidRDefault="00C51528" w:rsidP="00471A4A">
      <w:pPr>
        <w:widowControl w:val="0"/>
        <w:tabs>
          <w:tab w:val="left" w:pos="7056"/>
        </w:tabs>
        <w:spacing w:line="283" w:lineRule="auto"/>
        <w:rPr>
          <w:b/>
          <w:sz w:val="28"/>
        </w:rPr>
      </w:pPr>
      <w:r w:rsidRPr="006B2A49">
        <w:rPr>
          <w:b/>
          <w:sz w:val="28"/>
        </w:rPr>
        <w:t>Thesis:</w:t>
      </w:r>
    </w:p>
    <w:p w14:paraId="6EDA5BC6" w14:textId="77777777" w:rsidR="00C51528" w:rsidRDefault="00C51528" w:rsidP="00471A4A">
      <w:pPr>
        <w:widowControl w:val="0"/>
        <w:tabs>
          <w:tab w:val="left" w:pos="7056"/>
        </w:tabs>
        <w:spacing w:line="283" w:lineRule="auto"/>
        <w:ind w:left="720" w:hanging="720"/>
      </w:pPr>
      <w:proofErr w:type="spellStart"/>
      <w:r>
        <w:t>Cacace</w:t>
      </w:r>
      <w:proofErr w:type="spellEnd"/>
      <w:r>
        <w:t xml:space="preserve">, S.C. (2012). </w:t>
      </w:r>
      <w:r>
        <w:rPr>
          <w:i/>
        </w:rPr>
        <w:t>Forming online relationships: Does honest self-disclosure moderate the relationship between attraction and online dyadic interaction?</w:t>
      </w:r>
      <w:r>
        <w:t xml:space="preserve"> (Master’s thesis). </w:t>
      </w:r>
    </w:p>
    <w:p w14:paraId="0EFBE490" w14:textId="77777777" w:rsidR="00C51528" w:rsidRDefault="00C51528" w:rsidP="00471A4A">
      <w:pPr>
        <w:widowControl w:val="0"/>
        <w:spacing w:line="283" w:lineRule="auto"/>
        <w:rPr>
          <w:b/>
          <w:sz w:val="28"/>
        </w:rPr>
      </w:pPr>
    </w:p>
    <w:p w14:paraId="1D069F28" w14:textId="74A592C1" w:rsidR="003E361D" w:rsidRPr="006B2A49" w:rsidRDefault="008368FA" w:rsidP="00471A4A">
      <w:pPr>
        <w:widowControl w:val="0"/>
        <w:spacing w:line="283" w:lineRule="auto"/>
        <w:rPr>
          <w:sz w:val="28"/>
        </w:rPr>
      </w:pPr>
      <w:r w:rsidRPr="006B2A49">
        <w:rPr>
          <w:b/>
          <w:sz w:val="28"/>
        </w:rPr>
        <w:t>Professional Experience</w:t>
      </w:r>
      <w:r w:rsidRPr="006B2A49">
        <w:rPr>
          <w:sz w:val="28"/>
        </w:rPr>
        <w:t xml:space="preserve">: </w:t>
      </w:r>
    </w:p>
    <w:p w14:paraId="51B13F0D" w14:textId="3B804A57" w:rsidR="003E361D" w:rsidRPr="003E361D" w:rsidRDefault="003E361D" w:rsidP="00471A4A">
      <w:pPr>
        <w:widowControl w:val="0"/>
        <w:spacing w:line="283" w:lineRule="auto"/>
        <w:rPr>
          <w:szCs w:val="24"/>
          <w:u w:val="single"/>
        </w:rPr>
      </w:pPr>
      <w:r w:rsidRPr="003E361D">
        <w:rPr>
          <w:szCs w:val="24"/>
          <w:u w:val="single"/>
        </w:rPr>
        <w:t>Research Scholar – North Carolina State University; Raleigh, NC (</w:t>
      </w:r>
      <w:r>
        <w:rPr>
          <w:szCs w:val="24"/>
          <w:u w:val="single"/>
        </w:rPr>
        <w:t>Jul</w:t>
      </w:r>
      <w:r w:rsidRPr="003E361D">
        <w:rPr>
          <w:szCs w:val="24"/>
          <w:u w:val="single"/>
        </w:rPr>
        <w:t xml:space="preserve"> </w:t>
      </w:r>
      <w:r>
        <w:rPr>
          <w:szCs w:val="24"/>
          <w:u w:val="single"/>
        </w:rPr>
        <w:t>2020</w:t>
      </w:r>
      <w:r w:rsidRPr="003E361D">
        <w:rPr>
          <w:szCs w:val="24"/>
          <w:u w:val="single"/>
        </w:rPr>
        <w:t xml:space="preserve"> – Current) </w:t>
      </w:r>
    </w:p>
    <w:p w14:paraId="057AC3AC" w14:textId="26A21E79" w:rsidR="003E361D" w:rsidRDefault="00D953C7" w:rsidP="00471A4A">
      <w:pPr>
        <w:widowControl w:val="0"/>
        <w:spacing w:line="283" w:lineRule="auto"/>
      </w:pPr>
      <w:r>
        <w:t>Principal investigator, l</w:t>
      </w:r>
      <w:r w:rsidR="003E361D">
        <w:t>ead evaluator, project manager, and statistical analyst for the Center for Family and Community Engagement working with staff coordinating research projects related to military and veteran health and wellness, child protective services evaluation implementation, and other projects as needed.</w:t>
      </w:r>
      <w:r w:rsidR="005F407E">
        <w:t xml:space="preserve"> Responsibilities include seeking grant and other extramural research contract funding, managing research projects from inception to completion, writing internal and external reports, preparing and publishing academic manuscripts, advanced data analytics, data management, working with collaborators both internally and externally, generating scholarly and community-facing presentations, mentoring postdoctoral research scholars, graduate students, and undergraduate students. </w:t>
      </w:r>
      <w:r w:rsidR="003E361D">
        <w:t xml:space="preserve"> </w:t>
      </w:r>
    </w:p>
    <w:p w14:paraId="412C3B2F" w14:textId="77777777" w:rsidR="003E361D" w:rsidRDefault="003E361D" w:rsidP="00471A4A">
      <w:pPr>
        <w:widowControl w:val="0"/>
        <w:spacing w:line="283" w:lineRule="auto"/>
        <w:rPr>
          <w:sz w:val="20"/>
          <w:u w:val="single"/>
        </w:rPr>
      </w:pPr>
    </w:p>
    <w:p w14:paraId="0E1060AD" w14:textId="1C46EDE9" w:rsidR="003E361D" w:rsidRPr="00906143" w:rsidRDefault="003E361D" w:rsidP="00471A4A">
      <w:pPr>
        <w:widowControl w:val="0"/>
        <w:spacing w:line="283" w:lineRule="auto"/>
        <w:rPr>
          <w:sz w:val="22"/>
          <w:u w:val="single"/>
        </w:rPr>
      </w:pPr>
      <w:r w:rsidRPr="00906143">
        <w:rPr>
          <w:sz w:val="22"/>
          <w:u w:val="single"/>
        </w:rPr>
        <w:t xml:space="preserve">Postdoctoral Research Scholar – North Carolina State University; Raleigh, NC (Oct 2018 – </w:t>
      </w:r>
      <w:r>
        <w:rPr>
          <w:sz w:val="22"/>
          <w:u w:val="single"/>
        </w:rPr>
        <w:t>Jul 2020</w:t>
      </w:r>
      <w:r w:rsidRPr="00906143">
        <w:rPr>
          <w:sz w:val="22"/>
          <w:u w:val="single"/>
        </w:rPr>
        <w:t xml:space="preserve">) </w:t>
      </w:r>
    </w:p>
    <w:p w14:paraId="3E5CE03D" w14:textId="7815255F" w:rsidR="003E361D" w:rsidRPr="003E361D" w:rsidRDefault="003E361D" w:rsidP="00471A4A">
      <w:pPr>
        <w:widowControl w:val="0"/>
        <w:spacing w:line="283" w:lineRule="auto"/>
      </w:pPr>
      <w:r>
        <w:lastRenderedPageBreak/>
        <w:t xml:space="preserve">Statistical analyst, project manager, mentor, and evaluation specialist for the Center for Family and Community Engagement working with staff on projects related to student veterans, prisoner recidivism and substance use prevention, child protective services team evaluations, and other projects as needed. </w:t>
      </w:r>
    </w:p>
    <w:p w14:paraId="5EE18DF9" w14:textId="77777777" w:rsidR="003E361D" w:rsidRDefault="003E361D" w:rsidP="00471A4A">
      <w:pPr>
        <w:widowControl w:val="0"/>
        <w:spacing w:line="283" w:lineRule="auto"/>
        <w:rPr>
          <w:sz w:val="20"/>
          <w:u w:val="single"/>
        </w:rPr>
      </w:pPr>
    </w:p>
    <w:p w14:paraId="7F17B8B1" w14:textId="1C48C142" w:rsidR="00BC516F" w:rsidRPr="00CA3AB6" w:rsidRDefault="00BC516F" w:rsidP="00471A4A">
      <w:pPr>
        <w:widowControl w:val="0"/>
        <w:spacing w:line="283" w:lineRule="auto"/>
        <w:rPr>
          <w:sz w:val="18"/>
          <w:szCs w:val="21"/>
          <w:u w:val="single"/>
        </w:rPr>
      </w:pPr>
      <w:r w:rsidRPr="00CA3AB6">
        <w:rPr>
          <w:sz w:val="18"/>
          <w:szCs w:val="21"/>
          <w:u w:val="single"/>
        </w:rPr>
        <w:t xml:space="preserve">Lab Manager and Research Consultant – North Carolina State University; Raleigh, NC (January 2020 – </w:t>
      </w:r>
      <w:r w:rsidR="00CA3AB6" w:rsidRPr="00CA3AB6">
        <w:rPr>
          <w:sz w:val="18"/>
          <w:szCs w:val="21"/>
          <w:u w:val="single"/>
        </w:rPr>
        <w:t>November 2020</w:t>
      </w:r>
      <w:r w:rsidRPr="00CA3AB6">
        <w:rPr>
          <w:sz w:val="18"/>
          <w:szCs w:val="21"/>
          <w:u w:val="single"/>
        </w:rPr>
        <w:t xml:space="preserve">) </w:t>
      </w:r>
    </w:p>
    <w:p w14:paraId="1A7E6518" w14:textId="112BAA92" w:rsidR="00BC516F" w:rsidRPr="00BC516F" w:rsidRDefault="009E68BE" w:rsidP="00471A4A">
      <w:pPr>
        <w:widowControl w:val="0"/>
        <w:spacing w:line="283" w:lineRule="auto"/>
      </w:pPr>
      <w:r>
        <w:t xml:space="preserve">Project manager and research consultant for the Black Health Lab. Created standard operating procedures, implemented project management tools, and </w:t>
      </w:r>
      <w:r w:rsidR="00297CA9">
        <w:t>mentored</w:t>
      </w:r>
      <w:r>
        <w:t xml:space="preserve"> two graduate students and six undergraduate students in research protocol, and IRB application completion and management. Provided statistical and research consultation for secondary and primary datasets. </w:t>
      </w:r>
    </w:p>
    <w:p w14:paraId="628728AC" w14:textId="7630423F" w:rsidR="00684F91" w:rsidRDefault="00684F91" w:rsidP="00471A4A">
      <w:pPr>
        <w:widowControl w:val="0"/>
        <w:spacing w:line="283" w:lineRule="auto"/>
      </w:pPr>
    </w:p>
    <w:p w14:paraId="6F819B35" w14:textId="77777777" w:rsidR="00684F91" w:rsidRPr="00630083" w:rsidRDefault="00684F91" w:rsidP="00471A4A">
      <w:pPr>
        <w:widowControl w:val="0"/>
        <w:spacing w:line="283" w:lineRule="auto"/>
        <w:rPr>
          <w:u w:val="single"/>
        </w:rPr>
      </w:pPr>
      <w:r w:rsidRPr="00630083">
        <w:rPr>
          <w:u w:val="single"/>
        </w:rPr>
        <w:t xml:space="preserve">Instructor – North Carolina State University; Raleigh, NC (January 2020 – </w:t>
      </w:r>
      <w:r>
        <w:rPr>
          <w:u w:val="single"/>
        </w:rPr>
        <w:t>May 2020</w:t>
      </w:r>
      <w:r w:rsidRPr="00630083">
        <w:rPr>
          <w:u w:val="single"/>
        </w:rPr>
        <w:t xml:space="preserve">) </w:t>
      </w:r>
    </w:p>
    <w:p w14:paraId="346A5D14" w14:textId="7B346B36" w:rsidR="00684F91" w:rsidRDefault="00684F91" w:rsidP="00471A4A">
      <w:pPr>
        <w:widowControl w:val="0"/>
        <w:spacing w:line="283" w:lineRule="auto"/>
      </w:pPr>
      <w:r>
        <w:t xml:space="preserve">Course instructor and content creator for Psychology of Gender university course. Located and implemented new, </w:t>
      </w:r>
      <w:proofErr w:type="gramStart"/>
      <w:r>
        <w:t>financially-viable</w:t>
      </w:r>
      <w:proofErr w:type="gramEnd"/>
      <w:r>
        <w:t xml:space="preserve"> course material, adapted course content to correspond to Student Learning Outcomes, and ensured interactive, flipped-classroom design for 40+ students per semester.</w:t>
      </w:r>
    </w:p>
    <w:p w14:paraId="72897D22" w14:textId="77777777" w:rsidR="00906143" w:rsidRPr="00906143" w:rsidRDefault="00906143" w:rsidP="00471A4A">
      <w:pPr>
        <w:widowControl w:val="0"/>
        <w:spacing w:line="283" w:lineRule="auto"/>
      </w:pPr>
    </w:p>
    <w:p w14:paraId="5BD727B4" w14:textId="488974DE" w:rsidR="008368FA" w:rsidRPr="008368FA" w:rsidRDefault="008368FA" w:rsidP="00471A4A">
      <w:pPr>
        <w:widowControl w:val="0"/>
        <w:spacing w:line="283" w:lineRule="auto"/>
        <w:rPr>
          <w:u w:val="single"/>
        </w:rPr>
      </w:pPr>
      <w:r w:rsidRPr="008368FA">
        <w:rPr>
          <w:u w:val="single"/>
        </w:rPr>
        <w:t xml:space="preserve">Statistical Consultant – Temple University; Philadelphia, PA (Sept 2017 – Current) </w:t>
      </w:r>
    </w:p>
    <w:p w14:paraId="5C55342D" w14:textId="70B0B4D4" w:rsidR="008368FA" w:rsidRDefault="008368FA" w:rsidP="00471A4A">
      <w:pPr>
        <w:widowControl w:val="0"/>
        <w:spacing w:line="283" w:lineRule="auto"/>
      </w:pPr>
      <w:r>
        <w:t xml:space="preserve">Statistical analyst and manuscript writer for large-scale Army research project. Completed full analysis on </w:t>
      </w:r>
      <w:proofErr w:type="gramStart"/>
      <w:r w:rsidR="00391DA7">
        <w:t>previously-collected</w:t>
      </w:r>
      <w:proofErr w:type="gramEnd"/>
      <w:r>
        <w:t xml:space="preserve"> dataset, including reliability and validity and exploratory and confirmatory factor analysis for two new measures</w:t>
      </w:r>
      <w:r w:rsidR="00391DA7">
        <w:t xml:space="preserve"> and one model for military cohesion</w:t>
      </w:r>
      <w:r>
        <w:t xml:space="preserve"> resulting in two manuscripts in-progress for publication. </w:t>
      </w:r>
    </w:p>
    <w:p w14:paraId="6AF86C20" w14:textId="5758F2FF" w:rsidR="008368FA" w:rsidRDefault="008368FA" w:rsidP="00471A4A">
      <w:pPr>
        <w:widowControl w:val="0"/>
        <w:spacing w:line="283" w:lineRule="auto"/>
      </w:pPr>
    </w:p>
    <w:p w14:paraId="0A6F05B8" w14:textId="734472D5" w:rsidR="008368FA" w:rsidRPr="008368FA" w:rsidRDefault="008368FA" w:rsidP="00471A4A">
      <w:pPr>
        <w:widowControl w:val="0"/>
        <w:spacing w:line="283" w:lineRule="auto"/>
        <w:rPr>
          <w:u w:val="single"/>
        </w:rPr>
      </w:pPr>
      <w:r w:rsidRPr="008368FA">
        <w:rPr>
          <w:u w:val="single"/>
        </w:rPr>
        <w:t>Independent Researcher – Washington State University; Pullman, WA (Aug 2015-May 2018)</w:t>
      </w:r>
    </w:p>
    <w:p w14:paraId="23F63F1B" w14:textId="26A3507D" w:rsidR="008368FA" w:rsidRDefault="008368FA" w:rsidP="00471A4A">
      <w:pPr>
        <w:widowControl w:val="0"/>
        <w:spacing w:line="283" w:lineRule="auto"/>
      </w:pPr>
      <w:r>
        <w:t>Lab supervisor and lead researcher for the Interpersonal Processes Lab at Washington State University. Completed all IRB-compliant protocol submissions and correspondence for four large projects, including two national, community-oriented survey data projects, completed all analyses and manuscript/conference submissions</w:t>
      </w:r>
      <w:r w:rsidR="006625AC">
        <w:t>, resulting in one manuscript (in-press</w:t>
      </w:r>
      <w:r>
        <w:t xml:space="preserve">), and five conference presentations. Trained and supervised undergraduate research assistants on standard protocol implementation, confederate training, research design, and basic data analytics, resulting in one successful undergraduate conference submission. </w:t>
      </w:r>
    </w:p>
    <w:p w14:paraId="2598DC27" w14:textId="744279F7" w:rsidR="008368FA" w:rsidRDefault="008368FA" w:rsidP="00471A4A">
      <w:pPr>
        <w:widowControl w:val="0"/>
        <w:spacing w:line="283" w:lineRule="auto"/>
      </w:pPr>
    </w:p>
    <w:p w14:paraId="354DE29B" w14:textId="12276AC4" w:rsidR="008368FA" w:rsidRPr="00C35748" w:rsidRDefault="008368FA" w:rsidP="00471A4A">
      <w:pPr>
        <w:widowControl w:val="0"/>
        <w:spacing w:line="283" w:lineRule="auto"/>
        <w:rPr>
          <w:u w:val="single"/>
        </w:rPr>
      </w:pPr>
      <w:r w:rsidRPr="00C35748">
        <w:rPr>
          <w:u w:val="single"/>
        </w:rPr>
        <w:t>Online Instructor – Washington State University; Pullman, WA (May 2017-May 2018)</w:t>
      </w:r>
    </w:p>
    <w:p w14:paraId="0D37A398" w14:textId="52E9F96B" w:rsidR="008368FA" w:rsidRDefault="008368FA" w:rsidP="00471A4A">
      <w:pPr>
        <w:widowControl w:val="0"/>
        <w:spacing w:line="283" w:lineRule="auto"/>
      </w:pPr>
      <w:r>
        <w:t xml:space="preserve">Online facilitator and course content creator for new online </w:t>
      </w:r>
      <w:r w:rsidR="00C35748">
        <w:t xml:space="preserve">Psychology of Gender course for WSU Global Campus. Adapted seated course to online-accessible content, including video, up-to-date news and events, and discussion forums for Global Campus students. Trained undergraduate teaching assistants in online course facilitation for monitored discussion forum interaction. </w:t>
      </w:r>
    </w:p>
    <w:p w14:paraId="75127262" w14:textId="5FBB04BF" w:rsidR="00C35748" w:rsidRDefault="00C35748" w:rsidP="00471A4A">
      <w:pPr>
        <w:widowControl w:val="0"/>
        <w:spacing w:line="283" w:lineRule="auto"/>
      </w:pPr>
    </w:p>
    <w:p w14:paraId="24B20A00" w14:textId="561FC232" w:rsidR="00C35748" w:rsidRPr="00C35748" w:rsidRDefault="00C35748" w:rsidP="00471A4A">
      <w:pPr>
        <w:widowControl w:val="0"/>
        <w:spacing w:line="283" w:lineRule="auto"/>
        <w:rPr>
          <w:u w:val="single"/>
        </w:rPr>
      </w:pPr>
      <w:r w:rsidRPr="00C35748">
        <w:rPr>
          <w:u w:val="single"/>
        </w:rPr>
        <w:t>Instructor – Washington State University; Pullman, WA (Jan 2016-May 2017)</w:t>
      </w:r>
    </w:p>
    <w:p w14:paraId="1B69DE12" w14:textId="0A6EDE3C" w:rsidR="00C35748" w:rsidRDefault="00C35748" w:rsidP="00471A4A">
      <w:pPr>
        <w:widowControl w:val="0"/>
        <w:spacing w:line="283" w:lineRule="auto"/>
      </w:pPr>
      <w:r>
        <w:lastRenderedPageBreak/>
        <w:t>Course instructor and content creator for new Psychology of Gender university course. Located and implemented new</w:t>
      </w:r>
      <w:r w:rsidR="00391DA7">
        <w:t xml:space="preserve">, </w:t>
      </w:r>
      <w:proofErr w:type="gramStart"/>
      <w:r w:rsidR="00391DA7">
        <w:t>financially-viable</w:t>
      </w:r>
      <w:proofErr w:type="gramEnd"/>
      <w:r>
        <w:t xml:space="preserve"> course material, adapted course content to </w:t>
      </w:r>
      <w:r w:rsidR="00391DA7">
        <w:t>correspond to new</w:t>
      </w:r>
      <w:r>
        <w:t xml:space="preserve"> Student Learning Outcomes, and ensured interactive, flipped-classroom design for 100+ students per semester. Trained and supervised graduate and undergraduate teaching assistants for grading duties, exam workshops, and in-class interaction with course students. </w:t>
      </w:r>
    </w:p>
    <w:p w14:paraId="6812AA73" w14:textId="2F21F7FD" w:rsidR="00C35748" w:rsidRDefault="00C35748" w:rsidP="00471A4A">
      <w:pPr>
        <w:widowControl w:val="0"/>
        <w:spacing w:line="283" w:lineRule="auto"/>
      </w:pPr>
    </w:p>
    <w:p w14:paraId="45336234" w14:textId="30EBE97D" w:rsidR="00C35748" w:rsidRPr="00C35748" w:rsidRDefault="00C35748" w:rsidP="00471A4A">
      <w:pPr>
        <w:widowControl w:val="0"/>
        <w:spacing w:line="283" w:lineRule="auto"/>
        <w:rPr>
          <w:u w:val="single"/>
        </w:rPr>
      </w:pPr>
      <w:r w:rsidRPr="00C35748">
        <w:rPr>
          <w:u w:val="single"/>
        </w:rPr>
        <w:t>Teaching Assistant – Washington State University; Pullman, WA (Aug 2015-Dec 2015)</w:t>
      </w:r>
    </w:p>
    <w:p w14:paraId="656926EA" w14:textId="4DD85416" w:rsidR="00C35748" w:rsidRDefault="00C35748" w:rsidP="00471A4A">
      <w:pPr>
        <w:widowControl w:val="0"/>
        <w:spacing w:line="283" w:lineRule="auto"/>
      </w:pPr>
      <w:r>
        <w:t xml:space="preserve">Assisted instruction, test and quiz creation, and grading for Human Sexuality, Psychology of Gender, and Introduction to Personality courses for lead instructor. </w:t>
      </w:r>
    </w:p>
    <w:p w14:paraId="7F1EAE2C" w14:textId="570CDA8C" w:rsidR="00C35748" w:rsidRDefault="00C35748" w:rsidP="00471A4A">
      <w:pPr>
        <w:widowControl w:val="0"/>
        <w:spacing w:line="283" w:lineRule="auto"/>
      </w:pPr>
    </w:p>
    <w:p w14:paraId="232923C6" w14:textId="016FFC59" w:rsidR="00C35748" w:rsidRPr="00C35748" w:rsidRDefault="00C35748" w:rsidP="00471A4A">
      <w:pPr>
        <w:widowControl w:val="0"/>
        <w:spacing w:line="283" w:lineRule="auto"/>
        <w:rPr>
          <w:u w:val="single"/>
        </w:rPr>
      </w:pPr>
      <w:r w:rsidRPr="00C35748">
        <w:rPr>
          <w:u w:val="single"/>
        </w:rPr>
        <w:t>Adjunct Instructor – Shaw University; Raleigh, NC (Aug 2014-May 2015)</w:t>
      </w:r>
    </w:p>
    <w:p w14:paraId="4030A47E" w14:textId="3B5D84DD" w:rsidR="00C35748" w:rsidRDefault="00C35748" w:rsidP="00471A4A">
      <w:pPr>
        <w:widowControl w:val="0"/>
        <w:spacing w:line="283" w:lineRule="auto"/>
      </w:pPr>
      <w:r>
        <w:t xml:space="preserve">Course instructor and content creator for Introductory Psychology, Social Psychology, and Behavioral Statistics for private HBCU. Created accessible content for underserved student populations, including mobile-accessible applications, videos, and course materials. Adapted and implemented course content for online learning management systems. </w:t>
      </w:r>
    </w:p>
    <w:p w14:paraId="0DBED92C" w14:textId="6D9E1A04" w:rsidR="00C35748" w:rsidRDefault="00C35748" w:rsidP="00471A4A">
      <w:pPr>
        <w:widowControl w:val="0"/>
        <w:spacing w:line="283" w:lineRule="auto"/>
      </w:pPr>
    </w:p>
    <w:p w14:paraId="6558EBA9" w14:textId="1289FDE4" w:rsidR="00C35748" w:rsidRPr="00FD0BCA" w:rsidRDefault="00C35748" w:rsidP="00471A4A">
      <w:pPr>
        <w:widowControl w:val="0"/>
        <w:spacing w:line="283" w:lineRule="auto"/>
        <w:rPr>
          <w:u w:val="single"/>
        </w:rPr>
      </w:pPr>
      <w:r w:rsidRPr="00FD0BCA">
        <w:rPr>
          <w:u w:val="single"/>
        </w:rPr>
        <w:t xml:space="preserve">Adjunct Instructor – DTCC; Durham, NC (Aug 2013-Jul 2016; </w:t>
      </w:r>
      <w:r w:rsidR="00964A79">
        <w:rPr>
          <w:u w:val="single"/>
        </w:rPr>
        <w:t>Aug 2018)</w:t>
      </w:r>
    </w:p>
    <w:p w14:paraId="5CF6DB0D" w14:textId="5A5066C8" w:rsidR="00C35748" w:rsidRDefault="00C35748" w:rsidP="00471A4A">
      <w:pPr>
        <w:widowControl w:val="0"/>
        <w:spacing w:line="283" w:lineRule="auto"/>
      </w:pPr>
      <w:r>
        <w:t>Course instructor, content creator, and online course creator and instructor for Introduction to Psychology and Developmental Psychology courses</w:t>
      </w:r>
      <w:r w:rsidR="00FD0BCA">
        <w:t xml:space="preserve"> at Durham Technical Community College</w:t>
      </w:r>
      <w:r>
        <w:t xml:space="preserve">. </w:t>
      </w:r>
      <w:r w:rsidR="00FD0BCA">
        <w:t>Adapted course material for ease-of-access and ADA compliance for diverse array of students, including non-traditional students, online-only students, and those under financial duress.</w:t>
      </w:r>
      <w:r w:rsidR="00391DA7">
        <w:t xml:space="preserve"> </w:t>
      </w:r>
      <w:r w:rsidR="00FD0BCA">
        <w:t xml:space="preserve"> </w:t>
      </w:r>
    </w:p>
    <w:p w14:paraId="6921F0DE" w14:textId="562258FA" w:rsidR="00FD0BCA" w:rsidRDefault="00FD0BCA" w:rsidP="00471A4A">
      <w:pPr>
        <w:widowControl w:val="0"/>
        <w:spacing w:line="283" w:lineRule="auto"/>
      </w:pPr>
    </w:p>
    <w:p w14:paraId="7EBC50F9" w14:textId="0C9FD4F6" w:rsidR="00FD0BCA" w:rsidRPr="00FD0BCA" w:rsidRDefault="00FD0BCA" w:rsidP="00471A4A">
      <w:pPr>
        <w:widowControl w:val="0"/>
        <w:spacing w:line="283" w:lineRule="auto"/>
        <w:rPr>
          <w:u w:val="single"/>
        </w:rPr>
      </w:pPr>
      <w:r w:rsidRPr="00FD0BCA">
        <w:rPr>
          <w:u w:val="single"/>
        </w:rPr>
        <w:t>Adjunct Instructor – WTCC; Raleigh, NC (Aug 2012-Jul 2015)</w:t>
      </w:r>
    </w:p>
    <w:p w14:paraId="6AB99690" w14:textId="7E5492F9" w:rsidR="00FD0BCA" w:rsidRDefault="00FD0BCA" w:rsidP="00471A4A">
      <w:pPr>
        <w:widowControl w:val="0"/>
        <w:spacing w:line="283" w:lineRule="auto"/>
      </w:pPr>
      <w:r>
        <w:t xml:space="preserve">Course instructor, content creator, and online course creator and instructor for Introduction to Psychology courses at Wake Technical Community College. Ensured ADA compliance and Universal Design in Learning for a diverse student population, including non-traditional and minority students. Served as adjunct faculty representative for Faculty Senate, representing adjunct instructors across the Wake Technical Community College campuses. </w:t>
      </w:r>
    </w:p>
    <w:p w14:paraId="0D9757F7" w14:textId="02165BCD" w:rsidR="00FD0BCA" w:rsidRDefault="00FD0BCA" w:rsidP="00471A4A">
      <w:pPr>
        <w:widowControl w:val="0"/>
        <w:spacing w:line="283" w:lineRule="auto"/>
      </w:pPr>
    </w:p>
    <w:p w14:paraId="2ECC7C60" w14:textId="7F2A0AAF" w:rsidR="00FD0BCA" w:rsidRPr="00FD0BCA" w:rsidRDefault="00FD0BCA" w:rsidP="00471A4A">
      <w:pPr>
        <w:widowControl w:val="0"/>
        <w:spacing w:line="283" w:lineRule="auto"/>
        <w:rPr>
          <w:u w:val="single"/>
        </w:rPr>
      </w:pPr>
      <w:r w:rsidRPr="00FD0BCA">
        <w:rPr>
          <w:u w:val="single"/>
        </w:rPr>
        <w:t>Assist. Lab Supervisor – North Carolina Central University; Durham, NC (Nov 2011-May 2012)</w:t>
      </w:r>
    </w:p>
    <w:p w14:paraId="59416654" w14:textId="09D7E408" w:rsidR="00FD0BCA" w:rsidRDefault="00FD0BCA" w:rsidP="00471A4A">
      <w:pPr>
        <w:widowControl w:val="0"/>
        <w:spacing w:line="283" w:lineRule="auto"/>
      </w:pPr>
      <w:r>
        <w:t xml:space="preserve">Direct </w:t>
      </w:r>
      <w:r w:rsidR="00391DA7">
        <w:t xml:space="preserve">undergraduate and graduate </w:t>
      </w:r>
      <w:r>
        <w:t>supervisor for the Biopsychosocial Research Laboratory. Trained undergraduate research assistants and graduate research associates on protocol completion for pain and cognition studies, and independent research resulting in three successful conference submissions.</w:t>
      </w:r>
    </w:p>
    <w:p w14:paraId="33EF3495" w14:textId="77777777" w:rsidR="00FD0BCA" w:rsidRDefault="00FD0BCA" w:rsidP="00471A4A">
      <w:pPr>
        <w:widowControl w:val="0"/>
        <w:spacing w:line="283" w:lineRule="auto"/>
      </w:pPr>
    </w:p>
    <w:p w14:paraId="0AE8E5F8" w14:textId="1354B606" w:rsidR="00FD0BCA" w:rsidRPr="00FD0BCA" w:rsidRDefault="00FD0BCA" w:rsidP="00471A4A">
      <w:pPr>
        <w:widowControl w:val="0"/>
        <w:spacing w:line="283" w:lineRule="auto"/>
        <w:rPr>
          <w:u w:val="single"/>
        </w:rPr>
      </w:pPr>
      <w:r w:rsidRPr="00FD0BCA">
        <w:rPr>
          <w:u w:val="single"/>
        </w:rPr>
        <w:t xml:space="preserve">Research Assistant – UNC-CH; Chapel Hill, NC (May 2011-May 2012) </w:t>
      </w:r>
    </w:p>
    <w:p w14:paraId="33D7BC4D" w14:textId="01A1FE8C" w:rsidR="00FD0BCA" w:rsidRDefault="00FD0BCA" w:rsidP="00471A4A">
      <w:pPr>
        <w:widowControl w:val="0"/>
        <w:spacing w:line="283" w:lineRule="auto"/>
      </w:pPr>
      <w:r>
        <w:t xml:space="preserve">Project designer and analyst (volunteer) for graduate research lab at University of North Carolina at Chapel Hill. Generated independent research project ideas for implementation with graduate research assistants studying online interactions and </w:t>
      </w:r>
      <w:proofErr w:type="spellStart"/>
      <w:r>
        <w:t>affects</w:t>
      </w:r>
      <w:proofErr w:type="spellEnd"/>
      <w:r>
        <w:t xml:space="preserve"> of social media on social isolation </w:t>
      </w:r>
      <w:r>
        <w:lastRenderedPageBreak/>
        <w:t xml:space="preserve">resulting in new model of online interpersonal connection and social networking. </w:t>
      </w:r>
    </w:p>
    <w:p w14:paraId="3EAEECB2" w14:textId="57BB3D1A" w:rsidR="00FD0BCA" w:rsidRDefault="00FD0BCA" w:rsidP="00471A4A">
      <w:pPr>
        <w:widowControl w:val="0"/>
        <w:spacing w:line="283" w:lineRule="auto"/>
      </w:pPr>
    </w:p>
    <w:p w14:paraId="4523F060" w14:textId="1C1AD0FC" w:rsidR="00FD0BCA" w:rsidRPr="00FD0BCA" w:rsidRDefault="00FD0BCA" w:rsidP="00471A4A">
      <w:pPr>
        <w:widowControl w:val="0"/>
        <w:spacing w:line="283" w:lineRule="auto"/>
        <w:rPr>
          <w:u w:val="single"/>
        </w:rPr>
      </w:pPr>
      <w:r w:rsidRPr="00FD0BCA">
        <w:rPr>
          <w:u w:val="single"/>
        </w:rPr>
        <w:t>Biostatistics Tutor – North Carolina Central University; Durham, NC (Sept 2011-May 2012)</w:t>
      </w:r>
    </w:p>
    <w:p w14:paraId="4BD023B8" w14:textId="107431BD" w:rsidR="00FD0BCA" w:rsidRDefault="00FD0BCA" w:rsidP="00471A4A">
      <w:pPr>
        <w:widowControl w:val="0"/>
        <w:spacing w:line="283" w:lineRule="auto"/>
      </w:pPr>
      <w:r>
        <w:t xml:space="preserve">Contracted tutor for undergraduate Pharmaceutical and Social Sciences </w:t>
      </w:r>
      <w:r w:rsidR="00D616BB">
        <w:t xml:space="preserve">students </w:t>
      </w:r>
      <w:r>
        <w:t xml:space="preserve">as partial fulfillment for Eagles RISE Scholarship mentor position. Scheduled and met with undergraduates seeking outside instruction for biostatistics and behavioral statistics courses. </w:t>
      </w:r>
    </w:p>
    <w:p w14:paraId="257A69A5" w14:textId="64339749" w:rsidR="00FD0BCA" w:rsidRDefault="00FD0BCA" w:rsidP="00471A4A">
      <w:pPr>
        <w:widowControl w:val="0"/>
        <w:spacing w:line="283" w:lineRule="auto"/>
      </w:pPr>
    </w:p>
    <w:p w14:paraId="2A3FBC23" w14:textId="4D8A70B0" w:rsidR="00FD0BCA" w:rsidRPr="003E2813" w:rsidRDefault="00FD0BCA" w:rsidP="00471A4A">
      <w:pPr>
        <w:widowControl w:val="0"/>
        <w:spacing w:line="283" w:lineRule="auto"/>
        <w:rPr>
          <w:u w:val="single"/>
        </w:rPr>
      </w:pPr>
      <w:r w:rsidRPr="003E2813">
        <w:rPr>
          <w:u w:val="single"/>
        </w:rPr>
        <w:t>Eagles RISE Mentor – North Carolina Central University; Durham, NC (Jan 2011-May 2012)</w:t>
      </w:r>
    </w:p>
    <w:p w14:paraId="5311E880" w14:textId="0EADA0DB" w:rsidR="00FD0BCA" w:rsidRDefault="003E2813" w:rsidP="00471A4A">
      <w:pPr>
        <w:widowControl w:val="0"/>
        <w:spacing w:line="283" w:lineRule="auto"/>
      </w:pPr>
      <w:r>
        <w:t>Sole Pharmaceutical Sciences and Behavioral Sciences mentor for minority undergraduate students with scholarships through Eagles RISE; an NSF-Funded minority student endowment. Guided undergraduates with desire to seek graduate education in research fields, resulting in 6/8 undergraduates’ acceptances into Top Ten graduate programs</w:t>
      </w:r>
      <w:r w:rsidR="00A87EC2">
        <w:t xml:space="preserve"> and soft publication in </w:t>
      </w:r>
      <w:proofErr w:type="spellStart"/>
      <w:r w:rsidR="00A87EC2">
        <w:t>Scientopia</w:t>
      </w:r>
      <w:proofErr w:type="spellEnd"/>
      <w:r>
        <w:t xml:space="preserve">. </w:t>
      </w:r>
    </w:p>
    <w:p w14:paraId="5789C890" w14:textId="5BE02DD4" w:rsidR="003E2813" w:rsidRDefault="003E2813" w:rsidP="00471A4A">
      <w:pPr>
        <w:widowControl w:val="0"/>
        <w:spacing w:line="283" w:lineRule="auto"/>
      </w:pPr>
    </w:p>
    <w:p w14:paraId="424AFEF9" w14:textId="71C3D240" w:rsidR="003E2813" w:rsidRPr="003E2813" w:rsidRDefault="003E2813" w:rsidP="00471A4A">
      <w:pPr>
        <w:widowControl w:val="0"/>
        <w:spacing w:line="283" w:lineRule="auto"/>
        <w:rPr>
          <w:u w:val="single"/>
        </w:rPr>
      </w:pPr>
      <w:r w:rsidRPr="003E2813">
        <w:rPr>
          <w:u w:val="single"/>
        </w:rPr>
        <w:t>Teaching Assistant – North Carolina Central University; Durham, NC (Aug 2010-Oct 2010)</w:t>
      </w:r>
    </w:p>
    <w:p w14:paraId="1EB501A7" w14:textId="205C4448" w:rsidR="00FD0BCA" w:rsidRDefault="003E2813" w:rsidP="00471A4A">
      <w:pPr>
        <w:widowControl w:val="0"/>
        <w:tabs>
          <w:tab w:val="left" w:pos="7056"/>
        </w:tabs>
        <w:spacing w:line="283" w:lineRule="auto"/>
      </w:pPr>
      <w:r>
        <w:t xml:space="preserve">Supervised instructor for Introductory Psychology, Introductory Statistics, and Senior Thesis courses for non-psychology and psychology majors. Created content for coursework and lecture, designed exams, and provided outside tutoring for undergraduate students. </w:t>
      </w:r>
    </w:p>
    <w:p w14:paraId="0EB43502" w14:textId="32623FB4" w:rsidR="003E2813" w:rsidRDefault="003E2813" w:rsidP="00471A4A">
      <w:pPr>
        <w:widowControl w:val="0"/>
        <w:tabs>
          <w:tab w:val="left" w:pos="7056"/>
        </w:tabs>
        <w:spacing w:line="283" w:lineRule="auto"/>
      </w:pPr>
    </w:p>
    <w:p w14:paraId="7E32BC25" w14:textId="48F6641C" w:rsidR="003E2813" w:rsidRPr="00391DA7" w:rsidRDefault="003E2813" w:rsidP="00471A4A">
      <w:pPr>
        <w:widowControl w:val="0"/>
        <w:tabs>
          <w:tab w:val="left" w:pos="7056"/>
        </w:tabs>
        <w:spacing w:line="283" w:lineRule="auto"/>
        <w:rPr>
          <w:u w:val="single"/>
        </w:rPr>
      </w:pPr>
      <w:r w:rsidRPr="00391DA7">
        <w:rPr>
          <w:u w:val="single"/>
        </w:rPr>
        <w:t>Research Assistant – North Carolina State University; Raleigh, NC (Jan 2009 – May 2010)</w:t>
      </w:r>
    </w:p>
    <w:p w14:paraId="2F6B5047" w14:textId="13CE0A4F" w:rsidR="003E2813" w:rsidRDefault="003E2813" w:rsidP="00471A4A">
      <w:pPr>
        <w:widowControl w:val="0"/>
        <w:tabs>
          <w:tab w:val="left" w:pos="7056"/>
        </w:tabs>
        <w:spacing w:line="283" w:lineRule="auto"/>
      </w:pPr>
      <w:r>
        <w:t>Lead undergraduate researcher in Interdependence Laboratory</w:t>
      </w:r>
      <w:r w:rsidR="00D4207C">
        <w:t xml:space="preserve">. Primary project creator for large-scale project with university-based sample on impacts of technology use on loneliness and well-being. Analyzed and interpreted results for </w:t>
      </w:r>
      <w:r w:rsidR="00391DA7">
        <w:t xml:space="preserve">successful </w:t>
      </w:r>
      <w:r w:rsidR="00D4207C">
        <w:t>submission to research conference</w:t>
      </w:r>
      <w:r w:rsidR="00391DA7">
        <w:t>, resulting in one conference presentation</w:t>
      </w:r>
      <w:r w:rsidR="00D4207C">
        <w:t xml:space="preserve">. </w:t>
      </w:r>
    </w:p>
    <w:p w14:paraId="15E25A2D" w14:textId="27AA30B6" w:rsidR="00D4207C" w:rsidRDefault="00D4207C" w:rsidP="00471A4A">
      <w:pPr>
        <w:widowControl w:val="0"/>
        <w:tabs>
          <w:tab w:val="left" w:pos="7056"/>
        </w:tabs>
        <w:spacing w:line="283" w:lineRule="auto"/>
      </w:pPr>
    </w:p>
    <w:p w14:paraId="471B9114" w14:textId="6FBE0B86" w:rsidR="00D4207C" w:rsidRPr="00D4207C" w:rsidRDefault="00D4207C" w:rsidP="00471A4A">
      <w:pPr>
        <w:widowControl w:val="0"/>
        <w:tabs>
          <w:tab w:val="left" w:pos="7056"/>
        </w:tabs>
        <w:spacing w:line="283" w:lineRule="auto"/>
        <w:rPr>
          <w:spacing w:val="-10"/>
          <w:u w:val="single"/>
        </w:rPr>
      </w:pPr>
      <w:r w:rsidRPr="00D4207C">
        <w:rPr>
          <w:spacing w:val="-10"/>
          <w:u w:val="single"/>
        </w:rPr>
        <w:t>Intern – Governor’s Institute on Alcohol and Substance Abuse; Raleigh, NC (Sept 2008-Dec 2008)</w:t>
      </w:r>
    </w:p>
    <w:p w14:paraId="68CD17B4" w14:textId="03C86554" w:rsidR="00D4207C" w:rsidRDefault="00D4207C" w:rsidP="00471A4A">
      <w:pPr>
        <w:widowControl w:val="0"/>
        <w:tabs>
          <w:tab w:val="left" w:pos="7056"/>
        </w:tabs>
        <w:spacing w:line="283" w:lineRule="auto"/>
      </w:pPr>
      <w:r>
        <w:t xml:space="preserve">Primary correspondent and conference manager for Regional Substance Abuse Counselor’s Conference held in Greenville, NC. Assisted in website management and content creation for regional substance abuse counseling education and job network, recruited substance abuse counselor educators and facilities for conference presentation and venue setup, resulting in successful conference held in </w:t>
      </w:r>
      <w:proofErr w:type="gramStart"/>
      <w:r>
        <w:t>December,</w:t>
      </w:r>
      <w:proofErr w:type="gramEnd"/>
      <w:r>
        <w:t xml:space="preserve"> 2008</w:t>
      </w:r>
      <w:r w:rsidR="00391DA7">
        <w:t xml:space="preserve"> with Governor’s Institute team</w:t>
      </w:r>
      <w:r>
        <w:t xml:space="preserve">. </w:t>
      </w:r>
    </w:p>
    <w:p w14:paraId="4BBE8FC6" w14:textId="689E7C5D" w:rsidR="00D4207C" w:rsidRDefault="00D4207C" w:rsidP="00471A4A">
      <w:pPr>
        <w:widowControl w:val="0"/>
        <w:tabs>
          <w:tab w:val="left" w:pos="7056"/>
        </w:tabs>
        <w:spacing w:line="283" w:lineRule="auto"/>
      </w:pPr>
    </w:p>
    <w:p w14:paraId="2315E908" w14:textId="577B6541" w:rsidR="00D4207C" w:rsidRPr="000870E5" w:rsidRDefault="00D4207C" w:rsidP="00471A4A">
      <w:pPr>
        <w:widowControl w:val="0"/>
        <w:tabs>
          <w:tab w:val="left" w:pos="7056"/>
        </w:tabs>
        <w:spacing w:line="283" w:lineRule="auto"/>
        <w:rPr>
          <w:u w:val="single"/>
        </w:rPr>
      </w:pPr>
      <w:r w:rsidRPr="000870E5">
        <w:rPr>
          <w:u w:val="single"/>
        </w:rPr>
        <w:t>Research Assistant – North Carolina State University; Raleigh, NC (Aug 2008-Dec 2008)</w:t>
      </w:r>
    </w:p>
    <w:p w14:paraId="23BAE361" w14:textId="786120EF" w:rsidR="000870E5" w:rsidRDefault="000870E5" w:rsidP="00471A4A">
      <w:pPr>
        <w:widowControl w:val="0"/>
        <w:tabs>
          <w:tab w:val="left" w:pos="7056"/>
        </w:tabs>
        <w:spacing w:line="283" w:lineRule="auto"/>
      </w:pPr>
      <w:r>
        <w:t xml:space="preserve">Undergraduate research assistant specializing in research protocol completion and human </w:t>
      </w:r>
      <w:proofErr w:type="gramStart"/>
      <w:r>
        <w:t>subjects</w:t>
      </w:r>
      <w:proofErr w:type="gramEnd"/>
      <w:r>
        <w:t xml:space="preserve"> ethics compliance for I/O Psychology and Affirmative Action Laboratory. Successfully ran trials using computerized IAT with undergraduate research participants. Collected and analyzed demographics data using intermediate-level statistical techniques for </w:t>
      </w:r>
      <w:proofErr w:type="gramStart"/>
      <w:r>
        <w:t>previously-run</w:t>
      </w:r>
      <w:proofErr w:type="gramEnd"/>
      <w:r w:rsidR="006B28A2">
        <w:t xml:space="preserve"> </w:t>
      </w:r>
      <w:r>
        <w:t xml:space="preserve">participants. </w:t>
      </w:r>
    </w:p>
    <w:p w14:paraId="413956CD" w14:textId="77777777" w:rsidR="00576D5B" w:rsidRDefault="00576D5B" w:rsidP="00471A4A">
      <w:pPr>
        <w:widowControl w:val="0"/>
        <w:tabs>
          <w:tab w:val="left" w:pos="7056"/>
        </w:tabs>
        <w:spacing w:line="283" w:lineRule="auto"/>
      </w:pPr>
    </w:p>
    <w:p w14:paraId="7CDFC807" w14:textId="0573BF00" w:rsidR="00652918" w:rsidRPr="006B2A49" w:rsidRDefault="00652918" w:rsidP="00471A4A">
      <w:pPr>
        <w:widowControl w:val="0"/>
        <w:tabs>
          <w:tab w:val="left" w:pos="7056"/>
        </w:tabs>
        <w:spacing w:line="283" w:lineRule="auto"/>
        <w:rPr>
          <w:b/>
          <w:sz w:val="28"/>
        </w:rPr>
      </w:pPr>
      <w:r w:rsidRPr="006B2A49">
        <w:rPr>
          <w:b/>
          <w:sz w:val="28"/>
        </w:rPr>
        <w:t>Ad-Hoc Reviewer:</w:t>
      </w:r>
    </w:p>
    <w:p w14:paraId="19FBC1FB" w14:textId="35C34EB7" w:rsidR="00652918" w:rsidRDefault="00652918" w:rsidP="00471A4A">
      <w:pPr>
        <w:widowControl w:val="0"/>
        <w:tabs>
          <w:tab w:val="left" w:pos="7056"/>
        </w:tabs>
        <w:spacing w:line="283" w:lineRule="auto"/>
        <w:rPr>
          <w:i/>
        </w:rPr>
      </w:pPr>
      <w:r w:rsidRPr="00652918">
        <w:rPr>
          <w:i/>
        </w:rPr>
        <w:lastRenderedPageBreak/>
        <w:t>Military Psychology</w:t>
      </w:r>
    </w:p>
    <w:p w14:paraId="20AF9235" w14:textId="2C376E32" w:rsidR="00644A78" w:rsidRDefault="00644A78" w:rsidP="00471A4A">
      <w:pPr>
        <w:widowControl w:val="0"/>
        <w:tabs>
          <w:tab w:val="left" w:pos="7056"/>
        </w:tabs>
        <w:spacing w:line="283" w:lineRule="auto"/>
        <w:rPr>
          <w:i/>
        </w:rPr>
      </w:pPr>
      <w:r>
        <w:rPr>
          <w:i/>
        </w:rPr>
        <w:t>Journal of Behavioral and Social Sciences</w:t>
      </w:r>
    </w:p>
    <w:p w14:paraId="658B48E8" w14:textId="75B5AD68" w:rsidR="00A8351D" w:rsidRDefault="00A8351D" w:rsidP="00471A4A">
      <w:pPr>
        <w:widowControl w:val="0"/>
        <w:tabs>
          <w:tab w:val="left" w:pos="7056"/>
        </w:tabs>
        <w:spacing w:line="283" w:lineRule="auto"/>
        <w:rPr>
          <w:i/>
        </w:rPr>
      </w:pPr>
      <w:r>
        <w:rPr>
          <w:i/>
        </w:rPr>
        <w:t>Suicide and Life-Threatening Behavior</w:t>
      </w:r>
    </w:p>
    <w:p w14:paraId="55CA5F53" w14:textId="6C514212" w:rsidR="00AF2C6B" w:rsidRDefault="00AF2C6B" w:rsidP="00471A4A">
      <w:pPr>
        <w:widowControl w:val="0"/>
        <w:tabs>
          <w:tab w:val="left" w:pos="7056"/>
        </w:tabs>
        <w:spacing w:line="283" w:lineRule="auto"/>
        <w:rPr>
          <w:i/>
        </w:rPr>
      </w:pPr>
      <w:r>
        <w:rPr>
          <w:i/>
        </w:rPr>
        <w:t>Journal of Aggression, Conflict and Peace</w:t>
      </w:r>
    </w:p>
    <w:p w14:paraId="04609DAF" w14:textId="314E4217" w:rsidR="00A75AA7" w:rsidRPr="00652918" w:rsidRDefault="00A75AA7" w:rsidP="00471A4A">
      <w:pPr>
        <w:widowControl w:val="0"/>
        <w:tabs>
          <w:tab w:val="left" w:pos="7056"/>
        </w:tabs>
        <w:spacing w:line="283" w:lineRule="auto"/>
        <w:rPr>
          <w:i/>
        </w:rPr>
      </w:pPr>
      <w:r>
        <w:rPr>
          <w:i/>
        </w:rPr>
        <w:t>Journal of Health Psychology</w:t>
      </w:r>
    </w:p>
    <w:p w14:paraId="60077AB8" w14:textId="77777777" w:rsidR="00652918" w:rsidRPr="00652918" w:rsidRDefault="00652918" w:rsidP="00471A4A">
      <w:pPr>
        <w:widowControl w:val="0"/>
        <w:tabs>
          <w:tab w:val="left" w:pos="7056"/>
        </w:tabs>
        <w:spacing w:line="283" w:lineRule="auto"/>
      </w:pPr>
    </w:p>
    <w:p w14:paraId="3B68ECCB" w14:textId="1C0F73C2" w:rsidR="000870E5" w:rsidRPr="006B2A49" w:rsidRDefault="000870E5" w:rsidP="00471A4A">
      <w:pPr>
        <w:widowControl w:val="0"/>
        <w:tabs>
          <w:tab w:val="left" w:pos="7056"/>
        </w:tabs>
        <w:spacing w:line="283" w:lineRule="auto"/>
        <w:rPr>
          <w:sz w:val="28"/>
        </w:rPr>
      </w:pPr>
      <w:r w:rsidRPr="006B2A49">
        <w:rPr>
          <w:b/>
          <w:sz w:val="28"/>
        </w:rPr>
        <w:t xml:space="preserve">Memberships: </w:t>
      </w:r>
    </w:p>
    <w:p w14:paraId="19A091EE" w14:textId="64109B36" w:rsidR="000870E5" w:rsidRDefault="000870E5" w:rsidP="00471A4A">
      <w:pPr>
        <w:widowControl w:val="0"/>
        <w:tabs>
          <w:tab w:val="left" w:pos="7056"/>
        </w:tabs>
        <w:spacing w:line="283" w:lineRule="auto"/>
      </w:pPr>
      <w:r>
        <w:t xml:space="preserve">Society for Personality and Social Psychology </w:t>
      </w:r>
    </w:p>
    <w:p w14:paraId="46829120" w14:textId="77777777" w:rsidR="008178C7" w:rsidRDefault="008178C7" w:rsidP="00471A4A">
      <w:pPr>
        <w:widowControl w:val="0"/>
        <w:tabs>
          <w:tab w:val="left" w:pos="7056"/>
        </w:tabs>
        <w:spacing w:line="283" w:lineRule="auto"/>
      </w:pPr>
      <w:r>
        <w:t>Psychometrika</w:t>
      </w:r>
    </w:p>
    <w:p w14:paraId="3E98A63B" w14:textId="0F5EE4F7" w:rsidR="000870E5" w:rsidRDefault="000870E5" w:rsidP="00471A4A">
      <w:pPr>
        <w:widowControl w:val="0"/>
        <w:tabs>
          <w:tab w:val="left" w:pos="7056"/>
        </w:tabs>
        <w:spacing w:line="283" w:lineRule="auto"/>
      </w:pPr>
      <w:r>
        <w:t>Psi Chi Honors Society</w:t>
      </w:r>
    </w:p>
    <w:p w14:paraId="3370194C" w14:textId="395E606A" w:rsidR="0036050F" w:rsidRDefault="000870E5" w:rsidP="00471A4A">
      <w:pPr>
        <w:widowControl w:val="0"/>
        <w:tabs>
          <w:tab w:val="left" w:pos="7056"/>
        </w:tabs>
        <w:spacing w:line="283" w:lineRule="auto"/>
      </w:pPr>
      <w:r>
        <w:t>Phi Beta Kappa Honors Society</w:t>
      </w:r>
    </w:p>
    <w:p w14:paraId="57986147" w14:textId="0BD8C0A1" w:rsidR="0036050F" w:rsidRDefault="0036050F" w:rsidP="00471A4A">
      <w:pPr>
        <w:widowControl w:val="0"/>
        <w:tabs>
          <w:tab w:val="left" w:pos="7056"/>
        </w:tabs>
        <w:spacing w:line="283" w:lineRule="auto"/>
        <w:ind w:left="720" w:hanging="720"/>
      </w:pPr>
    </w:p>
    <w:p w14:paraId="1562A02E" w14:textId="1456AD83" w:rsidR="0036050F" w:rsidRPr="006B2A49" w:rsidRDefault="0036050F" w:rsidP="00471A4A">
      <w:pPr>
        <w:widowControl w:val="0"/>
        <w:tabs>
          <w:tab w:val="left" w:pos="7056"/>
        </w:tabs>
        <w:spacing w:line="283" w:lineRule="auto"/>
        <w:rPr>
          <w:b/>
          <w:sz w:val="28"/>
        </w:rPr>
      </w:pPr>
      <w:r w:rsidRPr="006B2A49">
        <w:rPr>
          <w:b/>
          <w:sz w:val="28"/>
        </w:rPr>
        <w:t>References:</w:t>
      </w:r>
    </w:p>
    <w:p w14:paraId="7E194640" w14:textId="20FF6956" w:rsidR="00C51528" w:rsidRDefault="00C51528" w:rsidP="00471A4A">
      <w:pPr>
        <w:widowControl w:val="0"/>
        <w:tabs>
          <w:tab w:val="left" w:pos="7056"/>
        </w:tabs>
        <w:spacing w:line="283" w:lineRule="auto"/>
      </w:pPr>
      <w:r w:rsidRPr="00AD7E1C">
        <w:t>Sarah Desmarais –</w:t>
      </w:r>
      <w:r>
        <w:t xml:space="preserve"> Former </w:t>
      </w:r>
      <w:r w:rsidRPr="00AD7E1C">
        <w:t>Director of CFACE (</w:t>
      </w:r>
      <w:r w:rsidR="00B42EB8" w:rsidRPr="00B42EB8">
        <w:t>sdesmarais@ncsu.edu</w:t>
      </w:r>
      <w:r w:rsidRPr="00AD7E1C">
        <w:t>)</w:t>
      </w:r>
    </w:p>
    <w:p w14:paraId="7AB614A3" w14:textId="03E1AF5B" w:rsidR="00B42EB8" w:rsidRPr="00B42EB8" w:rsidRDefault="00B42EB8" w:rsidP="00471A4A">
      <w:pPr>
        <w:widowControl w:val="0"/>
        <w:tabs>
          <w:tab w:val="left" w:pos="7056"/>
        </w:tabs>
        <w:spacing w:line="283" w:lineRule="auto"/>
        <w:rPr>
          <w:sz w:val="22"/>
          <w:szCs w:val="21"/>
        </w:rPr>
      </w:pPr>
      <w:r w:rsidRPr="00B42EB8">
        <w:rPr>
          <w:sz w:val="22"/>
          <w:szCs w:val="21"/>
        </w:rPr>
        <w:t>Robert Cramer – Associate Progressor of Public Health Sciences at UNC-Charlotte (rcramer4@uncc.edu)</w:t>
      </w:r>
    </w:p>
    <w:p w14:paraId="2ACFD192" w14:textId="0DE750F4" w:rsidR="00AD7E1C" w:rsidRPr="00AD7E1C" w:rsidRDefault="0036050F" w:rsidP="00471A4A">
      <w:pPr>
        <w:widowControl w:val="0"/>
        <w:tabs>
          <w:tab w:val="left" w:pos="7056"/>
        </w:tabs>
        <w:spacing w:line="283" w:lineRule="auto"/>
      </w:pPr>
      <w:r>
        <w:t>Craig Parks – Professor of Psychology/Assistant Provost (parkscd@wsu.edu)</w:t>
      </w:r>
    </w:p>
    <w:p w14:paraId="42BC3867" w14:textId="746CEA70" w:rsidR="0036050F" w:rsidRDefault="0036050F" w:rsidP="00471A4A">
      <w:pPr>
        <w:widowControl w:val="0"/>
        <w:tabs>
          <w:tab w:val="left" w:pos="7056"/>
        </w:tabs>
        <w:spacing w:line="283" w:lineRule="auto"/>
      </w:pPr>
      <w:r>
        <w:t xml:space="preserve">Armando Estrada – </w:t>
      </w:r>
      <w:r w:rsidR="0074293C">
        <w:t>Associate</w:t>
      </w:r>
      <w:r>
        <w:t xml:space="preserve"> Professor (armando.x.estrada@temple.edu)</w:t>
      </w:r>
    </w:p>
    <w:p w14:paraId="5EC566DA" w14:textId="2CD9EDC6" w:rsidR="0036050F" w:rsidRPr="0036050F" w:rsidRDefault="0036050F" w:rsidP="00471A4A">
      <w:pPr>
        <w:widowControl w:val="0"/>
        <w:tabs>
          <w:tab w:val="left" w:pos="7056"/>
        </w:tabs>
        <w:spacing w:line="283" w:lineRule="auto"/>
        <w:rPr>
          <w:spacing w:val="-10"/>
        </w:rPr>
      </w:pPr>
      <w:r w:rsidRPr="0036050F">
        <w:rPr>
          <w:spacing w:val="-10"/>
        </w:rPr>
        <w:t xml:space="preserve">LTC Christopher </w:t>
      </w:r>
      <w:proofErr w:type="spellStart"/>
      <w:r w:rsidRPr="0036050F">
        <w:rPr>
          <w:spacing w:val="-10"/>
        </w:rPr>
        <w:t>Heatherly</w:t>
      </w:r>
      <w:proofErr w:type="spellEnd"/>
      <w:r w:rsidRPr="0036050F">
        <w:rPr>
          <w:spacing w:val="-10"/>
        </w:rPr>
        <w:t xml:space="preserve"> – </w:t>
      </w:r>
      <w:r>
        <w:rPr>
          <w:spacing w:val="-10"/>
        </w:rPr>
        <w:t>LTC</w:t>
      </w:r>
      <w:r w:rsidRPr="0036050F">
        <w:rPr>
          <w:spacing w:val="-10"/>
        </w:rPr>
        <w:t xml:space="preserve"> of the Department of the Army (christopher.j.heatherly.mil@mail.mil)</w:t>
      </w:r>
    </w:p>
    <w:p w14:paraId="62B4F9EC" w14:textId="6A1E4EAD" w:rsidR="0036050F" w:rsidRPr="0036050F" w:rsidRDefault="0036050F" w:rsidP="00471A4A">
      <w:pPr>
        <w:widowControl w:val="0"/>
        <w:tabs>
          <w:tab w:val="left" w:pos="7056"/>
        </w:tabs>
        <w:spacing w:line="283" w:lineRule="auto"/>
        <w:rPr>
          <w:i/>
        </w:rPr>
      </w:pPr>
      <w:r w:rsidRPr="0036050F">
        <w:rPr>
          <w:i/>
        </w:rPr>
        <w:t>Additional references available upon request</w:t>
      </w:r>
    </w:p>
    <w:sectPr w:rsidR="0036050F" w:rsidRPr="0036050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87CAD" w14:textId="77777777" w:rsidR="00CA3C40" w:rsidRDefault="00CA3C40" w:rsidP="008368FA">
      <w:pPr>
        <w:spacing w:line="240" w:lineRule="auto"/>
      </w:pPr>
      <w:r>
        <w:separator/>
      </w:r>
    </w:p>
  </w:endnote>
  <w:endnote w:type="continuationSeparator" w:id="0">
    <w:p w14:paraId="778CF80B" w14:textId="77777777" w:rsidR="00CA3C40" w:rsidRDefault="00CA3C40" w:rsidP="008368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8CB26" w14:textId="77777777" w:rsidR="00BF761E" w:rsidRDefault="00BF76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CCAF4" w14:textId="77777777" w:rsidR="00BF761E" w:rsidRDefault="00BF76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446AF" w14:textId="77777777" w:rsidR="00BF761E" w:rsidRDefault="00BF7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FE1CC" w14:textId="77777777" w:rsidR="00CA3C40" w:rsidRDefault="00CA3C40" w:rsidP="008368FA">
      <w:pPr>
        <w:spacing w:line="240" w:lineRule="auto"/>
      </w:pPr>
      <w:r>
        <w:separator/>
      </w:r>
    </w:p>
  </w:footnote>
  <w:footnote w:type="continuationSeparator" w:id="0">
    <w:p w14:paraId="6B46F07E" w14:textId="77777777" w:rsidR="00CA3C40" w:rsidRDefault="00CA3C40" w:rsidP="008368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70F51" w14:textId="77777777" w:rsidR="00BF761E" w:rsidRDefault="00BF76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8572E" w14:textId="3095D0F4" w:rsidR="008368FA" w:rsidRPr="008368FA" w:rsidRDefault="00BF761E">
    <w:pPr>
      <w:pStyle w:val="Header"/>
      <w:rPr>
        <w:b/>
      </w:rPr>
    </w:pPr>
    <w:r>
      <w:rPr>
        <w:b/>
      </w:rPr>
      <w:t>Email: sccacace@ncsu.edu</w:t>
    </w:r>
    <w:r w:rsidR="008368FA" w:rsidRPr="008368FA">
      <w:rPr>
        <w:b/>
      </w:rPr>
      <w:tab/>
    </w:r>
    <w:r w:rsidRPr="00BF761E">
      <w:rPr>
        <w:b/>
        <w:sz w:val="32"/>
      </w:rPr>
      <w:t xml:space="preserve">Samantha </w:t>
    </w:r>
    <w:proofErr w:type="spellStart"/>
    <w:r w:rsidRPr="00BF761E">
      <w:rPr>
        <w:b/>
        <w:sz w:val="32"/>
      </w:rPr>
      <w:t>Cacace</w:t>
    </w:r>
    <w:proofErr w:type="spellEnd"/>
    <w:r w:rsidR="008368FA" w:rsidRPr="008368FA">
      <w:rPr>
        <w:b/>
      </w:rPr>
      <w:tab/>
      <w:t>919-824-9027 (c)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08F2B" w14:textId="77777777" w:rsidR="00BF761E" w:rsidRDefault="00BF76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C330DD"/>
    <w:multiLevelType w:val="hybridMultilevel"/>
    <w:tmpl w:val="BBF8C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8FA"/>
    <w:rsid w:val="00004417"/>
    <w:rsid w:val="0001599A"/>
    <w:rsid w:val="000404E8"/>
    <w:rsid w:val="00043CA3"/>
    <w:rsid w:val="0005647C"/>
    <w:rsid w:val="00063454"/>
    <w:rsid w:val="00073A5B"/>
    <w:rsid w:val="00081CCF"/>
    <w:rsid w:val="00082832"/>
    <w:rsid w:val="000870E5"/>
    <w:rsid w:val="000C2CA8"/>
    <w:rsid w:val="000E1F75"/>
    <w:rsid w:val="000F6BE7"/>
    <w:rsid w:val="00124FC3"/>
    <w:rsid w:val="00126F2E"/>
    <w:rsid w:val="00132774"/>
    <w:rsid w:val="00142973"/>
    <w:rsid w:val="00170BBC"/>
    <w:rsid w:val="00173DE7"/>
    <w:rsid w:val="00195BED"/>
    <w:rsid w:val="001B470B"/>
    <w:rsid w:val="001C3B8C"/>
    <w:rsid w:val="001D1920"/>
    <w:rsid w:val="001D75F6"/>
    <w:rsid w:val="001F3FB7"/>
    <w:rsid w:val="00225083"/>
    <w:rsid w:val="0022566E"/>
    <w:rsid w:val="002441D3"/>
    <w:rsid w:val="00247FB6"/>
    <w:rsid w:val="00266513"/>
    <w:rsid w:val="0026766A"/>
    <w:rsid w:val="00270182"/>
    <w:rsid w:val="00294280"/>
    <w:rsid w:val="00297CA9"/>
    <w:rsid w:val="002A3A4B"/>
    <w:rsid w:val="002C4783"/>
    <w:rsid w:val="002C7827"/>
    <w:rsid w:val="002F4124"/>
    <w:rsid w:val="00314B48"/>
    <w:rsid w:val="003230BF"/>
    <w:rsid w:val="003367DB"/>
    <w:rsid w:val="00351D2A"/>
    <w:rsid w:val="0036050F"/>
    <w:rsid w:val="003628FB"/>
    <w:rsid w:val="003650BF"/>
    <w:rsid w:val="00376EDE"/>
    <w:rsid w:val="00384D1F"/>
    <w:rsid w:val="00391DA7"/>
    <w:rsid w:val="00391DAA"/>
    <w:rsid w:val="003A39A5"/>
    <w:rsid w:val="003B58A4"/>
    <w:rsid w:val="003B6F25"/>
    <w:rsid w:val="003D048A"/>
    <w:rsid w:val="003E2531"/>
    <w:rsid w:val="003E2813"/>
    <w:rsid w:val="003E361D"/>
    <w:rsid w:val="004050DB"/>
    <w:rsid w:val="0040664A"/>
    <w:rsid w:val="004108CF"/>
    <w:rsid w:val="00411BCD"/>
    <w:rsid w:val="00420C15"/>
    <w:rsid w:val="00427C22"/>
    <w:rsid w:val="0043430E"/>
    <w:rsid w:val="0044104C"/>
    <w:rsid w:val="004414B0"/>
    <w:rsid w:val="004527B9"/>
    <w:rsid w:val="00471A4A"/>
    <w:rsid w:val="0047286C"/>
    <w:rsid w:val="00497AAD"/>
    <w:rsid w:val="004A1224"/>
    <w:rsid w:val="004B1900"/>
    <w:rsid w:val="004D7224"/>
    <w:rsid w:val="005067B5"/>
    <w:rsid w:val="0052712F"/>
    <w:rsid w:val="00535B7B"/>
    <w:rsid w:val="00553664"/>
    <w:rsid w:val="00555E23"/>
    <w:rsid w:val="00564DCC"/>
    <w:rsid w:val="00574E36"/>
    <w:rsid w:val="00576539"/>
    <w:rsid w:val="00576D5B"/>
    <w:rsid w:val="005851AF"/>
    <w:rsid w:val="00596A8E"/>
    <w:rsid w:val="005B1162"/>
    <w:rsid w:val="005B7068"/>
    <w:rsid w:val="005B7D25"/>
    <w:rsid w:val="005C2526"/>
    <w:rsid w:val="005C7C3A"/>
    <w:rsid w:val="005D43A2"/>
    <w:rsid w:val="005F407E"/>
    <w:rsid w:val="0060436C"/>
    <w:rsid w:val="00613211"/>
    <w:rsid w:val="00623EB3"/>
    <w:rsid w:val="00630083"/>
    <w:rsid w:val="00632395"/>
    <w:rsid w:val="00637199"/>
    <w:rsid w:val="00644A78"/>
    <w:rsid w:val="00652918"/>
    <w:rsid w:val="006625AC"/>
    <w:rsid w:val="006637BC"/>
    <w:rsid w:val="006640C9"/>
    <w:rsid w:val="006814AB"/>
    <w:rsid w:val="0068150B"/>
    <w:rsid w:val="00681596"/>
    <w:rsid w:val="00682622"/>
    <w:rsid w:val="00684F91"/>
    <w:rsid w:val="006913EE"/>
    <w:rsid w:val="006B28A2"/>
    <w:rsid w:val="006B2969"/>
    <w:rsid w:val="006B2A49"/>
    <w:rsid w:val="006C7C14"/>
    <w:rsid w:val="006D2D21"/>
    <w:rsid w:val="006E5062"/>
    <w:rsid w:val="006E6EA3"/>
    <w:rsid w:val="006F46C8"/>
    <w:rsid w:val="007032E9"/>
    <w:rsid w:val="007108B2"/>
    <w:rsid w:val="007171FA"/>
    <w:rsid w:val="00723750"/>
    <w:rsid w:val="00732367"/>
    <w:rsid w:val="00734BD7"/>
    <w:rsid w:val="00734FE7"/>
    <w:rsid w:val="007408EA"/>
    <w:rsid w:val="0074293C"/>
    <w:rsid w:val="0075435C"/>
    <w:rsid w:val="00772A39"/>
    <w:rsid w:val="007742DD"/>
    <w:rsid w:val="00776599"/>
    <w:rsid w:val="007771C1"/>
    <w:rsid w:val="00782E07"/>
    <w:rsid w:val="0078687F"/>
    <w:rsid w:val="007918E5"/>
    <w:rsid w:val="00791C7E"/>
    <w:rsid w:val="007B3F77"/>
    <w:rsid w:val="007D5D84"/>
    <w:rsid w:val="007E19A2"/>
    <w:rsid w:val="008051DA"/>
    <w:rsid w:val="008178C7"/>
    <w:rsid w:val="00824B0E"/>
    <w:rsid w:val="00825DDB"/>
    <w:rsid w:val="00832452"/>
    <w:rsid w:val="008368FA"/>
    <w:rsid w:val="0085306F"/>
    <w:rsid w:val="008540A5"/>
    <w:rsid w:val="00875CB2"/>
    <w:rsid w:val="008762AC"/>
    <w:rsid w:val="00883A45"/>
    <w:rsid w:val="008860E9"/>
    <w:rsid w:val="008871B9"/>
    <w:rsid w:val="00896778"/>
    <w:rsid w:val="008A3996"/>
    <w:rsid w:val="008A4B83"/>
    <w:rsid w:val="008C029F"/>
    <w:rsid w:val="008C69DE"/>
    <w:rsid w:val="008D3B01"/>
    <w:rsid w:val="008E1C4F"/>
    <w:rsid w:val="008E27FD"/>
    <w:rsid w:val="008F7BF3"/>
    <w:rsid w:val="009005DE"/>
    <w:rsid w:val="00900BB6"/>
    <w:rsid w:val="00901644"/>
    <w:rsid w:val="00905012"/>
    <w:rsid w:val="00906143"/>
    <w:rsid w:val="00910E15"/>
    <w:rsid w:val="0091277D"/>
    <w:rsid w:val="009411E9"/>
    <w:rsid w:val="00960479"/>
    <w:rsid w:val="00964A79"/>
    <w:rsid w:val="00972B3E"/>
    <w:rsid w:val="00990BCA"/>
    <w:rsid w:val="00995419"/>
    <w:rsid w:val="009D5F68"/>
    <w:rsid w:val="009E0259"/>
    <w:rsid w:val="009E50B5"/>
    <w:rsid w:val="009E5F72"/>
    <w:rsid w:val="009E68BE"/>
    <w:rsid w:val="009F34FE"/>
    <w:rsid w:val="00A00495"/>
    <w:rsid w:val="00A02B49"/>
    <w:rsid w:val="00A04A37"/>
    <w:rsid w:val="00A153A7"/>
    <w:rsid w:val="00A239B0"/>
    <w:rsid w:val="00A27FD5"/>
    <w:rsid w:val="00A315A8"/>
    <w:rsid w:val="00A337A2"/>
    <w:rsid w:val="00A43C3B"/>
    <w:rsid w:val="00A724A5"/>
    <w:rsid w:val="00A75AA7"/>
    <w:rsid w:val="00A83355"/>
    <w:rsid w:val="00A8351D"/>
    <w:rsid w:val="00A8531E"/>
    <w:rsid w:val="00A87EC2"/>
    <w:rsid w:val="00AB3058"/>
    <w:rsid w:val="00AB49DD"/>
    <w:rsid w:val="00AC0FD5"/>
    <w:rsid w:val="00AD3354"/>
    <w:rsid w:val="00AD7E1C"/>
    <w:rsid w:val="00AE450A"/>
    <w:rsid w:val="00AF2C6B"/>
    <w:rsid w:val="00AF59AA"/>
    <w:rsid w:val="00B06327"/>
    <w:rsid w:val="00B165C6"/>
    <w:rsid w:val="00B257D3"/>
    <w:rsid w:val="00B314F1"/>
    <w:rsid w:val="00B42EB8"/>
    <w:rsid w:val="00B469B1"/>
    <w:rsid w:val="00B51788"/>
    <w:rsid w:val="00B54D18"/>
    <w:rsid w:val="00B609C1"/>
    <w:rsid w:val="00B70C0B"/>
    <w:rsid w:val="00B724A6"/>
    <w:rsid w:val="00B971BC"/>
    <w:rsid w:val="00BA386F"/>
    <w:rsid w:val="00BC516F"/>
    <w:rsid w:val="00BF2A17"/>
    <w:rsid w:val="00BF761E"/>
    <w:rsid w:val="00BF7C66"/>
    <w:rsid w:val="00C0206C"/>
    <w:rsid w:val="00C14137"/>
    <w:rsid w:val="00C228C5"/>
    <w:rsid w:val="00C25827"/>
    <w:rsid w:val="00C3432E"/>
    <w:rsid w:val="00C34A3D"/>
    <w:rsid w:val="00C35748"/>
    <w:rsid w:val="00C51528"/>
    <w:rsid w:val="00C54168"/>
    <w:rsid w:val="00C67485"/>
    <w:rsid w:val="00C740EE"/>
    <w:rsid w:val="00C74D0D"/>
    <w:rsid w:val="00C77AA5"/>
    <w:rsid w:val="00C77BC5"/>
    <w:rsid w:val="00C83CCC"/>
    <w:rsid w:val="00C87F67"/>
    <w:rsid w:val="00C91834"/>
    <w:rsid w:val="00C95788"/>
    <w:rsid w:val="00CA3AB6"/>
    <w:rsid w:val="00CA3C40"/>
    <w:rsid w:val="00CA6985"/>
    <w:rsid w:val="00CA758C"/>
    <w:rsid w:val="00CB0841"/>
    <w:rsid w:val="00CB0B60"/>
    <w:rsid w:val="00CB7E9B"/>
    <w:rsid w:val="00CC18A8"/>
    <w:rsid w:val="00CD2BE1"/>
    <w:rsid w:val="00CD3CA6"/>
    <w:rsid w:val="00CF2B3E"/>
    <w:rsid w:val="00CF3177"/>
    <w:rsid w:val="00CF77CC"/>
    <w:rsid w:val="00D0603E"/>
    <w:rsid w:val="00D147D1"/>
    <w:rsid w:val="00D4207C"/>
    <w:rsid w:val="00D52839"/>
    <w:rsid w:val="00D52CE3"/>
    <w:rsid w:val="00D55E51"/>
    <w:rsid w:val="00D5707B"/>
    <w:rsid w:val="00D616BB"/>
    <w:rsid w:val="00D61703"/>
    <w:rsid w:val="00D7002A"/>
    <w:rsid w:val="00D729B6"/>
    <w:rsid w:val="00D953C7"/>
    <w:rsid w:val="00DB3BAE"/>
    <w:rsid w:val="00DD5232"/>
    <w:rsid w:val="00E01842"/>
    <w:rsid w:val="00E0539E"/>
    <w:rsid w:val="00E142B6"/>
    <w:rsid w:val="00E24BA3"/>
    <w:rsid w:val="00E36084"/>
    <w:rsid w:val="00E50C83"/>
    <w:rsid w:val="00E50E1F"/>
    <w:rsid w:val="00E52C31"/>
    <w:rsid w:val="00E56FE6"/>
    <w:rsid w:val="00E6169C"/>
    <w:rsid w:val="00E85A46"/>
    <w:rsid w:val="00EB1F2A"/>
    <w:rsid w:val="00ED1EEA"/>
    <w:rsid w:val="00F51111"/>
    <w:rsid w:val="00F61157"/>
    <w:rsid w:val="00F66852"/>
    <w:rsid w:val="00F703C0"/>
    <w:rsid w:val="00FA5312"/>
    <w:rsid w:val="00FA6668"/>
    <w:rsid w:val="00FD0BCA"/>
    <w:rsid w:val="00FD3EAA"/>
    <w:rsid w:val="00FD6532"/>
    <w:rsid w:val="00FF5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78983"/>
  <w15:chartTrackingRefBased/>
  <w15:docId w15:val="{4413ACB6-F674-4E0E-B764-F0BD32EA8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86C"/>
    <w:pPr>
      <w:spacing w:after="0" w:line="480" w:lineRule="auto"/>
    </w:pPr>
    <w:rPr>
      <w:rFonts w:ascii="Times New Roman" w:hAnsi="Times New Roman"/>
      <w:sz w:val="24"/>
    </w:rPr>
  </w:style>
  <w:style w:type="paragraph" w:styleId="Heading1">
    <w:name w:val="heading 1"/>
    <w:basedOn w:val="Normal"/>
    <w:next w:val="Normal"/>
    <w:link w:val="Heading1Char"/>
    <w:autoRedefine/>
    <w:uiPriority w:val="9"/>
    <w:qFormat/>
    <w:rsid w:val="00972B3E"/>
    <w:pPr>
      <w:keepNext/>
      <w:keepLines/>
      <w:jc w:val="center"/>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6B2A49"/>
    <w:pPr>
      <w:keepNext/>
      <w:keepLines/>
      <w:spacing w:line="276" w:lineRule="auto"/>
      <w:ind w:left="720" w:hanging="720"/>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972B3E"/>
    <w:pPr>
      <w:keepNext/>
      <w:ind w:firstLine="720"/>
      <w:outlineLvl w:val="2"/>
    </w:pPr>
    <w:rPr>
      <w:rFonts w:eastAsiaTheme="majorEastAsia" w:cstheme="majorBidi"/>
      <w:b/>
      <w:szCs w:val="24"/>
    </w:rPr>
  </w:style>
  <w:style w:type="paragraph" w:styleId="Heading4">
    <w:name w:val="heading 4"/>
    <w:basedOn w:val="Normal"/>
    <w:next w:val="Normal"/>
    <w:link w:val="Heading4Char"/>
    <w:autoRedefine/>
    <w:uiPriority w:val="9"/>
    <w:unhideWhenUsed/>
    <w:qFormat/>
    <w:rsid w:val="008E1C4F"/>
    <w:pPr>
      <w:keepNext/>
      <w:keepLines/>
      <w:spacing w:line="240" w:lineRule="auto"/>
      <w:ind w:firstLine="720"/>
      <w:outlineLvl w:val="3"/>
    </w:pPr>
    <w:rPr>
      <w:rFonts w:eastAsiaTheme="majorEastAsia" w:cstheme="majorBidi"/>
      <w:b/>
      <w:i/>
      <w:iCs/>
    </w:rPr>
  </w:style>
  <w:style w:type="paragraph" w:styleId="Heading5">
    <w:name w:val="heading 5"/>
    <w:basedOn w:val="Normal"/>
    <w:next w:val="Normal"/>
    <w:link w:val="Heading5Char"/>
    <w:autoRedefine/>
    <w:uiPriority w:val="9"/>
    <w:semiHidden/>
    <w:unhideWhenUsed/>
    <w:qFormat/>
    <w:rsid w:val="0047286C"/>
    <w:pPr>
      <w:keepNext/>
      <w:keepLines/>
      <w:ind w:firstLine="7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B3E"/>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6B2A49"/>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9"/>
    <w:rsid w:val="00972B3E"/>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8E1C4F"/>
    <w:rPr>
      <w:rFonts w:ascii="Times New Roman" w:eastAsiaTheme="majorEastAsia" w:hAnsi="Times New Roman" w:cstheme="majorBidi"/>
      <w:b/>
      <w:i/>
      <w:iCs/>
      <w:sz w:val="24"/>
    </w:rPr>
  </w:style>
  <w:style w:type="character" w:customStyle="1" w:styleId="Heading5Char">
    <w:name w:val="Heading 5 Char"/>
    <w:basedOn w:val="DefaultParagraphFont"/>
    <w:link w:val="Heading5"/>
    <w:uiPriority w:val="9"/>
    <w:semiHidden/>
    <w:rsid w:val="0047286C"/>
    <w:rPr>
      <w:rFonts w:ascii="Times New Roman" w:eastAsiaTheme="majorEastAsia" w:hAnsi="Times New Roman" w:cstheme="majorBidi"/>
      <w:i/>
      <w:sz w:val="24"/>
    </w:rPr>
  </w:style>
  <w:style w:type="paragraph" w:styleId="Title">
    <w:name w:val="Title"/>
    <w:basedOn w:val="Normal"/>
    <w:next w:val="Normal"/>
    <w:link w:val="TitleChar"/>
    <w:autoRedefine/>
    <w:uiPriority w:val="10"/>
    <w:qFormat/>
    <w:rsid w:val="00972B3E"/>
    <w:pPr>
      <w:keepLines/>
      <w:framePr w:wrap="notBeside" w:vAnchor="page" w:hAnchor="text" w:xAlign="center" w:y="5041"/>
      <w:ind w:firstLine="720"/>
      <w:contextualSpacing/>
      <w:jc w:val="center"/>
    </w:pPr>
    <w:rPr>
      <w:rFonts w:eastAsiaTheme="majorEastAsia" w:cstheme="majorBidi"/>
      <w:kern w:val="28"/>
      <w:szCs w:val="56"/>
    </w:rPr>
  </w:style>
  <w:style w:type="character" w:customStyle="1" w:styleId="TitleChar">
    <w:name w:val="Title Char"/>
    <w:basedOn w:val="DefaultParagraphFont"/>
    <w:link w:val="Title"/>
    <w:uiPriority w:val="10"/>
    <w:rsid w:val="00972B3E"/>
    <w:rPr>
      <w:rFonts w:ascii="Times New Roman" w:eastAsiaTheme="majorEastAsia" w:hAnsi="Times New Roman" w:cstheme="majorBidi"/>
      <w:kern w:val="28"/>
      <w:sz w:val="24"/>
      <w:szCs w:val="56"/>
    </w:rPr>
  </w:style>
  <w:style w:type="paragraph" w:styleId="Subtitle">
    <w:name w:val="Subtitle"/>
    <w:aliases w:val="References"/>
    <w:basedOn w:val="Normal"/>
    <w:next w:val="Normal"/>
    <w:link w:val="SubtitleChar"/>
    <w:autoRedefine/>
    <w:uiPriority w:val="11"/>
    <w:qFormat/>
    <w:rsid w:val="00972B3E"/>
    <w:pPr>
      <w:pageBreakBefore/>
      <w:numPr>
        <w:ilvl w:val="1"/>
      </w:numPr>
      <w:jc w:val="center"/>
    </w:pPr>
    <w:rPr>
      <w:rFonts w:eastAsiaTheme="minorEastAsia"/>
    </w:rPr>
  </w:style>
  <w:style w:type="character" w:customStyle="1" w:styleId="SubtitleChar">
    <w:name w:val="Subtitle Char"/>
    <w:aliases w:val="References Char"/>
    <w:basedOn w:val="DefaultParagraphFont"/>
    <w:link w:val="Subtitle"/>
    <w:uiPriority w:val="11"/>
    <w:rsid w:val="00972B3E"/>
    <w:rPr>
      <w:rFonts w:ascii="Times New Roman" w:eastAsiaTheme="minorEastAsia" w:hAnsi="Times New Roman"/>
      <w:sz w:val="24"/>
    </w:rPr>
  </w:style>
  <w:style w:type="paragraph" w:styleId="Quote">
    <w:name w:val="Quote"/>
    <w:aliases w:val="Table Caption"/>
    <w:basedOn w:val="Normal"/>
    <w:next w:val="Normal"/>
    <w:link w:val="QuoteChar"/>
    <w:autoRedefine/>
    <w:uiPriority w:val="29"/>
    <w:qFormat/>
    <w:rsid w:val="0047286C"/>
    <w:pPr>
      <w:keepLines/>
      <w:spacing w:line="240" w:lineRule="auto"/>
    </w:pPr>
    <w:rPr>
      <w:i/>
      <w:iCs/>
      <w:color w:val="404040" w:themeColor="text1" w:themeTint="BF"/>
    </w:rPr>
  </w:style>
  <w:style w:type="character" w:customStyle="1" w:styleId="QuoteChar">
    <w:name w:val="Quote Char"/>
    <w:aliases w:val="Table Caption Char"/>
    <w:basedOn w:val="DefaultParagraphFont"/>
    <w:link w:val="Quote"/>
    <w:uiPriority w:val="29"/>
    <w:rsid w:val="0047286C"/>
    <w:rPr>
      <w:rFonts w:ascii="Times New Roman" w:hAnsi="Times New Roman"/>
      <w:i/>
      <w:iCs/>
      <w:color w:val="404040" w:themeColor="text1" w:themeTint="BF"/>
      <w:sz w:val="24"/>
    </w:rPr>
  </w:style>
  <w:style w:type="paragraph" w:customStyle="1" w:styleId="Abstract">
    <w:name w:val="Abstract"/>
    <w:basedOn w:val="Normal"/>
    <w:link w:val="AbstractChar"/>
    <w:autoRedefine/>
    <w:qFormat/>
    <w:rsid w:val="00294280"/>
    <w:pPr>
      <w:keepNext/>
      <w:jc w:val="center"/>
    </w:pPr>
  </w:style>
  <w:style w:type="character" w:customStyle="1" w:styleId="AbstractChar">
    <w:name w:val="Abstract Char"/>
    <w:basedOn w:val="DefaultParagraphFont"/>
    <w:link w:val="Abstract"/>
    <w:rsid w:val="00294280"/>
    <w:rPr>
      <w:rFonts w:ascii="Times New Roman" w:hAnsi="Times New Roman"/>
      <w:sz w:val="24"/>
    </w:rPr>
  </w:style>
  <w:style w:type="paragraph" w:styleId="Header">
    <w:name w:val="header"/>
    <w:basedOn w:val="Normal"/>
    <w:link w:val="HeaderChar"/>
    <w:uiPriority w:val="99"/>
    <w:unhideWhenUsed/>
    <w:rsid w:val="008368FA"/>
    <w:pPr>
      <w:tabs>
        <w:tab w:val="center" w:pos="4680"/>
        <w:tab w:val="right" w:pos="9360"/>
      </w:tabs>
      <w:spacing w:line="240" w:lineRule="auto"/>
    </w:pPr>
  </w:style>
  <w:style w:type="character" w:customStyle="1" w:styleId="HeaderChar">
    <w:name w:val="Header Char"/>
    <w:basedOn w:val="DefaultParagraphFont"/>
    <w:link w:val="Header"/>
    <w:uiPriority w:val="99"/>
    <w:rsid w:val="008368FA"/>
    <w:rPr>
      <w:rFonts w:ascii="Times New Roman" w:hAnsi="Times New Roman"/>
      <w:sz w:val="24"/>
    </w:rPr>
  </w:style>
  <w:style w:type="paragraph" w:styleId="Footer">
    <w:name w:val="footer"/>
    <w:basedOn w:val="Normal"/>
    <w:link w:val="FooterChar"/>
    <w:uiPriority w:val="99"/>
    <w:unhideWhenUsed/>
    <w:rsid w:val="008368FA"/>
    <w:pPr>
      <w:tabs>
        <w:tab w:val="center" w:pos="4680"/>
        <w:tab w:val="right" w:pos="9360"/>
      </w:tabs>
      <w:spacing w:line="240" w:lineRule="auto"/>
    </w:pPr>
  </w:style>
  <w:style w:type="character" w:customStyle="1" w:styleId="FooterChar">
    <w:name w:val="Footer Char"/>
    <w:basedOn w:val="DefaultParagraphFont"/>
    <w:link w:val="Footer"/>
    <w:uiPriority w:val="99"/>
    <w:rsid w:val="008368FA"/>
    <w:rPr>
      <w:rFonts w:ascii="Times New Roman" w:hAnsi="Times New Roman"/>
      <w:sz w:val="24"/>
    </w:rPr>
  </w:style>
  <w:style w:type="paragraph" w:styleId="ListParagraph">
    <w:name w:val="List Paragraph"/>
    <w:basedOn w:val="Normal"/>
    <w:uiPriority w:val="34"/>
    <w:qFormat/>
    <w:rsid w:val="000870E5"/>
    <w:pPr>
      <w:ind w:left="720"/>
      <w:contextualSpacing/>
    </w:pPr>
  </w:style>
  <w:style w:type="character" w:styleId="Hyperlink">
    <w:name w:val="Hyperlink"/>
    <w:basedOn w:val="DefaultParagraphFont"/>
    <w:uiPriority w:val="99"/>
    <w:unhideWhenUsed/>
    <w:rsid w:val="0036050F"/>
    <w:rPr>
      <w:color w:val="0563C1" w:themeColor="hyperlink"/>
      <w:u w:val="single"/>
    </w:rPr>
  </w:style>
  <w:style w:type="character" w:customStyle="1" w:styleId="UnresolvedMention1">
    <w:name w:val="Unresolved Mention1"/>
    <w:basedOn w:val="DefaultParagraphFont"/>
    <w:uiPriority w:val="99"/>
    <w:semiHidden/>
    <w:unhideWhenUsed/>
    <w:rsid w:val="0036050F"/>
    <w:rPr>
      <w:color w:val="808080"/>
      <w:shd w:val="clear" w:color="auto" w:fill="E6E6E6"/>
    </w:rPr>
  </w:style>
  <w:style w:type="table" w:styleId="TableGrid">
    <w:name w:val="Table Grid"/>
    <w:basedOn w:val="TableNormal"/>
    <w:uiPriority w:val="39"/>
    <w:rsid w:val="00703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3355"/>
    <w:pPr>
      <w:spacing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A83355"/>
    <w:rPr>
      <w:rFonts w:ascii="Times New Roman" w:hAnsi="Times New Roman" w:cs="Times New Roman"/>
      <w:sz w:val="18"/>
      <w:szCs w:val="18"/>
    </w:rPr>
  </w:style>
  <w:style w:type="paragraph" w:styleId="NoSpacing">
    <w:name w:val="No Spacing"/>
    <w:uiPriority w:val="1"/>
    <w:qFormat/>
    <w:rsid w:val="00225083"/>
    <w:pPr>
      <w:spacing w:after="0" w:line="240" w:lineRule="auto"/>
    </w:pPr>
    <w:rPr>
      <w:rFonts w:ascii="Times New Roman" w:hAnsi="Times New Roman"/>
      <w:sz w:val="24"/>
    </w:rPr>
  </w:style>
  <w:style w:type="character" w:customStyle="1" w:styleId="UnresolvedMention2">
    <w:name w:val="Unresolved Mention2"/>
    <w:basedOn w:val="DefaultParagraphFont"/>
    <w:uiPriority w:val="99"/>
    <w:semiHidden/>
    <w:unhideWhenUsed/>
    <w:rsid w:val="00B42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641518">
      <w:bodyDiv w:val="1"/>
      <w:marLeft w:val="0"/>
      <w:marRight w:val="0"/>
      <w:marTop w:val="0"/>
      <w:marBottom w:val="0"/>
      <w:divBdr>
        <w:top w:val="none" w:sz="0" w:space="0" w:color="auto"/>
        <w:left w:val="none" w:sz="0" w:space="0" w:color="auto"/>
        <w:bottom w:val="none" w:sz="0" w:space="0" w:color="auto"/>
        <w:right w:val="none" w:sz="0" w:space="0" w:color="auto"/>
      </w:divBdr>
    </w:div>
    <w:div w:id="1021318757">
      <w:bodyDiv w:val="1"/>
      <w:marLeft w:val="0"/>
      <w:marRight w:val="0"/>
      <w:marTop w:val="0"/>
      <w:marBottom w:val="0"/>
      <w:divBdr>
        <w:top w:val="none" w:sz="0" w:space="0" w:color="auto"/>
        <w:left w:val="none" w:sz="0" w:space="0" w:color="auto"/>
        <w:bottom w:val="none" w:sz="0" w:space="0" w:color="auto"/>
        <w:right w:val="none" w:sz="0" w:space="0" w:color="auto"/>
      </w:divBdr>
    </w:div>
    <w:div w:id="1837306267">
      <w:bodyDiv w:val="1"/>
      <w:marLeft w:val="0"/>
      <w:marRight w:val="0"/>
      <w:marTop w:val="0"/>
      <w:marBottom w:val="0"/>
      <w:divBdr>
        <w:top w:val="none" w:sz="0" w:space="0" w:color="auto"/>
        <w:left w:val="none" w:sz="0" w:space="0" w:color="auto"/>
        <w:bottom w:val="none" w:sz="0" w:space="0" w:color="auto"/>
        <w:right w:val="none" w:sz="0" w:space="0" w:color="auto"/>
      </w:divBdr>
    </w:div>
    <w:div w:id="208202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3546</Words>
  <Characters>20213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Catherine Cacace</dc:creator>
  <cp:keywords/>
  <dc:description/>
  <cp:lastModifiedBy>Sam Cacace PhD</cp:lastModifiedBy>
  <cp:revision>6</cp:revision>
  <cp:lastPrinted>2021-02-11T21:21:00Z</cp:lastPrinted>
  <dcterms:created xsi:type="dcterms:W3CDTF">2021-03-19T12:48:00Z</dcterms:created>
  <dcterms:modified xsi:type="dcterms:W3CDTF">2021-03-19T12:54:00Z</dcterms:modified>
</cp:coreProperties>
</file>