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DB20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>
        <w:tab/>
      </w:r>
      <w:r>
        <w:tab/>
      </w:r>
      <w:r>
        <w:tab/>
      </w:r>
      <w:r>
        <w:tab/>
      </w:r>
      <w:r w:rsidRPr="00241C6D">
        <w:rPr>
          <w:rFonts w:ascii="Times New Roman" w:hAnsi="Times New Roman"/>
          <w:sz w:val="22"/>
        </w:rPr>
        <w:t>CURRICULUM VITAE</w:t>
      </w:r>
    </w:p>
    <w:p w14:paraId="174F26D4" w14:textId="77777777" w:rsidR="00646C41" w:rsidRDefault="00646C41" w:rsidP="00646C41">
      <w:pPr>
        <w:pStyle w:val="PlainText"/>
        <w:rPr>
          <w:rFonts w:ascii="Times New Roman" w:hAnsi="Times New Roman"/>
          <w:sz w:val="22"/>
        </w:rPr>
      </w:pPr>
    </w:p>
    <w:p w14:paraId="52916270" w14:textId="12EC421F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K. STEVEN VINCENT</w:t>
      </w:r>
      <w:r w:rsidRPr="00241C6D">
        <w:rPr>
          <w:rFonts w:ascii="Times New Roman" w:hAnsi="Times New Roman"/>
          <w:sz w:val="22"/>
        </w:rPr>
        <w:tab/>
      </w:r>
      <w:r w:rsidRPr="00241C6D">
        <w:rPr>
          <w:rFonts w:ascii="Times New Roman" w:hAnsi="Times New Roman"/>
          <w:sz w:val="22"/>
        </w:rPr>
        <w:tab/>
      </w:r>
      <w:r w:rsidRPr="00241C6D">
        <w:rPr>
          <w:rFonts w:ascii="Times New Roman" w:hAnsi="Times New Roman"/>
          <w:sz w:val="22"/>
        </w:rPr>
        <w:tab/>
      </w:r>
      <w:r w:rsidRPr="00241C6D">
        <w:rPr>
          <w:rFonts w:ascii="Times New Roman" w:hAnsi="Times New Roman"/>
          <w:sz w:val="22"/>
        </w:rPr>
        <w:tab/>
      </w:r>
      <w:r w:rsidRPr="00241C6D">
        <w:rPr>
          <w:rFonts w:ascii="Times New Roman" w:hAnsi="Times New Roman"/>
          <w:sz w:val="22"/>
        </w:rPr>
        <w:tab/>
      </w:r>
      <w:r w:rsidRPr="00241C6D">
        <w:rPr>
          <w:rFonts w:ascii="Times New Roman" w:hAnsi="Times New Roman"/>
          <w:sz w:val="22"/>
        </w:rPr>
        <w:tab/>
      </w:r>
      <w:r w:rsidR="00F56E8A">
        <w:rPr>
          <w:rFonts w:ascii="Times New Roman" w:hAnsi="Times New Roman"/>
          <w:sz w:val="22"/>
        </w:rPr>
        <w:t>January</w:t>
      </w:r>
      <w:r>
        <w:rPr>
          <w:rFonts w:ascii="Times New Roman" w:hAnsi="Times New Roman"/>
          <w:sz w:val="22"/>
        </w:rPr>
        <w:t xml:space="preserve"> 202</w:t>
      </w:r>
      <w:r w:rsidR="007E5369">
        <w:rPr>
          <w:rFonts w:ascii="Times New Roman" w:hAnsi="Times New Roman"/>
          <w:sz w:val="22"/>
        </w:rPr>
        <w:t>5</w:t>
      </w:r>
    </w:p>
    <w:p w14:paraId="2E7A5135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</w:p>
    <w:p w14:paraId="258A3506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Department of History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Telephone</w:t>
      </w:r>
      <w:proofErr w:type="gramStart"/>
      <w:r>
        <w:rPr>
          <w:rFonts w:ascii="Times New Roman" w:hAnsi="Times New Roman"/>
          <w:b w:val="0"/>
          <w:sz w:val="22"/>
        </w:rPr>
        <w:t xml:space="preserve">:  </w:t>
      </w:r>
      <w:r w:rsidRPr="00241C6D">
        <w:rPr>
          <w:rFonts w:ascii="Times New Roman" w:hAnsi="Times New Roman"/>
          <w:b w:val="0"/>
          <w:sz w:val="22"/>
        </w:rPr>
        <w:t>(</w:t>
      </w:r>
      <w:proofErr w:type="gramEnd"/>
      <w:r w:rsidRPr="00241C6D">
        <w:rPr>
          <w:rFonts w:ascii="Times New Roman" w:hAnsi="Times New Roman"/>
          <w:b w:val="0"/>
          <w:sz w:val="22"/>
        </w:rPr>
        <w:t>919) 513-2233</w:t>
      </w:r>
      <w:r w:rsidRPr="00241C6D">
        <w:rPr>
          <w:rFonts w:ascii="Times New Roman" w:hAnsi="Times New Roman"/>
          <w:b w:val="0"/>
          <w:sz w:val="22"/>
        </w:rPr>
        <w:tab/>
      </w:r>
    </w:p>
    <w:p w14:paraId="4220E7B1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North Carolina State University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b w:val="0"/>
          <w:sz w:val="22"/>
        </w:rPr>
        <w:t>Fax</w:t>
      </w:r>
      <w:proofErr w:type="gramStart"/>
      <w:r>
        <w:rPr>
          <w:rFonts w:ascii="Times New Roman" w:hAnsi="Times New Roman"/>
          <w:b w:val="0"/>
          <w:sz w:val="22"/>
        </w:rPr>
        <w:t>:  (</w:t>
      </w:r>
      <w:proofErr w:type="gramEnd"/>
      <w:r>
        <w:rPr>
          <w:rFonts w:ascii="Times New Roman" w:hAnsi="Times New Roman"/>
          <w:b w:val="0"/>
          <w:sz w:val="22"/>
        </w:rPr>
        <w:t>919) 515-3886</w:t>
      </w:r>
      <w:r w:rsidRPr="00241C6D">
        <w:rPr>
          <w:rFonts w:ascii="Times New Roman" w:hAnsi="Times New Roman"/>
          <w:b w:val="0"/>
          <w:sz w:val="22"/>
        </w:rPr>
        <w:tab/>
      </w:r>
    </w:p>
    <w:p w14:paraId="03655A34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  <w:lang w:val="fr-FR"/>
        </w:rPr>
      </w:pPr>
      <w:r>
        <w:rPr>
          <w:rFonts w:ascii="Times New Roman" w:hAnsi="Times New Roman"/>
          <w:sz w:val="22"/>
          <w:lang w:val="fr-FR"/>
        </w:rPr>
        <w:t xml:space="preserve">Box </w:t>
      </w:r>
      <w:r w:rsidRPr="00241C6D">
        <w:rPr>
          <w:rFonts w:ascii="Times New Roman" w:hAnsi="Times New Roman"/>
          <w:sz w:val="22"/>
          <w:lang w:val="fr-FR"/>
        </w:rPr>
        <w:t>8108</w:t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r w:rsidRPr="00241C6D">
        <w:rPr>
          <w:rFonts w:ascii="Times New Roman" w:hAnsi="Times New Roman"/>
          <w:sz w:val="22"/>
          <w:lang w:val="fr-FR"/>
        </w:rPr>
        <w:tab/>
      </w:r>
      <w:proofErr w:type="gramStart"/>
      <w:r>
        <w:rPr>
          <w:rFonts w:ascii="Times New Roman" w:hAnsi="Times New Roman"/>
          <w:b w:val="0"/>
          <w:sz w:val="22"/>
          <w:lang w:val="fr-FR"/>
        </w:rPr>
        <w:t>e-mail:</w:t>
      </w:r>
      <w:proofErr w:type="gramEnd"/>
      <w:r>
        <w:rPr>
          <w:rFonts w:ascii="Times New Roman" w:hAnsi="Times New Roman"/>
          <w:b w:val="0"/>
          <w:sz w:val="22"/>
          <w:lang w:val="fr-FR"/>
        </w:rPr>
        <w:t xml:space="preserve">  </w:t>
      </w:r>
      <w:r w:rsidRPr="00241C6D">
        <w:rPr>
          <w:rFonts w:ascii="Times New Roman" w:hAnsi="Times New Roman"/>
          <w:b w:val="0"/>
          <w:sz w:val="22"/>
          <w:lang w:val="fr-FR"/>
        </w:rPr>
        <w:t>svincent@ncsu.edu</w:t>
      </w:r>
    </w:p>
    <w:p w14:paraId="62423BC1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Raleigh, North Carolina</w:t>
      </w:r>
      <w:r>
        <w:rPr>
          <w:rFonts w:ascii="Times New Roman" w:hAnsi="Times New Roman"/>
          <w:sz w:val="22"/>
        </w:rPr>
        <w:t xml:space="preserve"> </w:t>
      </w:r>
      <w:r w:rsidRPr="00241C6D">
        <w:rPr>
          <w:rFonts w:ascii="Times New Roman" w:hAnsi="Times New Roman"/>
          <w:sz w:val="22"/>
        </w:rPr>
        <w:t>27695-8108</w:t>
      </w:r>
      <w:r w:rsidRPr="00241C6D">
        <w:rPr>
          <w:rFonts w:ascii="Times New Roman" w:hAnsi="Times New Roman"/>
          <w:b w:val="0"/>
          <w:sz w:val="22"/>
        </w:rPr>
        <w:tab/>
      </w:r>
    </w:p>
    <w:p w14:paraId="21FB442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_______________________________________________________________________________________</w:t>
      </w:r>
    </w:p>
    <w:p w14:paraId="3F72CC0F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EDUCATION</w:t>
      </w:r>
    </w:p>
    <w:p w14:paraId="320B3C4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B.A.</w:t>
      </w:r>
      <w:r w:rsidRPr="00241C6D">
        <w:rPr>
          <w:rFonts w:ascii="Times New Roman" w:hAnsi="Times New Roman"/>
          <w:b w:val="0"/>
          <w:sz w:val="22"/>
        </w:rPr>
        <w:tab/>
        <w:t xml:space="preserve"> University of California, Berkeley, (Philosophy), 1970.</w:t>
      </w:r>
    </w:p>
    <w:p w14:paraId="74137D86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M.A.</w:t>
      </w:r>
      <w:r w:rsidRPr="00241C6D">
        <w:rPr>
          <w:rFonts w:ascii="Times New Roman" w:hAnsi="Times New Roman"/>
          <w:b w:val="0"/>
          <w:sz w:val="22"/>
        </w:rPr>
        <w:tab/>
        <w:t xml:space="preserve"> University of California, Berkeley, (History), 1972.</w:t>
      </w:r>
    </w:p>
    <w:p w14:paraId="2AC37DCF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Ph.D.</w:t>
      </w:r>
      <w:r w:rsidRPr="00241C6D">
        <w:rPr>
          <w:rFonts w:ascii="Times New Roman" w:hAnsi="Times New Roman"/>
          <w:b w:val="0"/>
          <w:sz w:val="22"/>
        </w:rPr>
        <w:tab/>
        <w:t xml:space="preserve"> University of California, Berkeley, (History), 1981.</w:t>
      </w:r>
    </w:p>
    <w:p w14:paraId="28BE38E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2499D36E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TEACHING AND RESEARCH FIELDS</w:t>
      </w:r>
    </w:p>
    <w:p w14:paraId="3C50F0D0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Modern Europe, 1450-present.  Emphases on m</w:t>
      </w:r>
      <w:r>
        <w:rPr>
          <w:rFonts w:ascii="Times New Roman" w:hAnsi="Times New Roman"/>
          <w:b w:val="0"/>
          <w:sz w:val="22"/>
        </w:rPr>
        <w:t xml:space="preserve">odern European intellectual </w:t>
      </w:r>
      <w:r w:rsidRPr="00241C6D">
        <w:rPr>
          <w:rFonts w:ascii="Times New Roman" w:hAnsi="Times New Roman"/>
          <w:b w:val="0"/>
          <w:sz w:val="22"/>
        </w:rPr>
        <w:t xml:space="preserve">history; modern French </w:t>
      </w:r>
    </w:p>
    <w:p w14:paraId="08332AD7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political, social and cultural history.</w:t>
      </w:r>
    </w:p>
    <w:p w14:paraId="2DFF3454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Development Policy in Peru</w:t>
      </w:r>
    </w:p>
    <w:p w14:paraId="3287332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07C29207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TEACHING POSITIONS</w:t>
      </w:r>
    </w:p>
    <w:p w14:paraId="4E68B9C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University; Department of History;</w:t>
      </w:r>
    </w:p>
    <w:p w14:paraId="22AB2F8E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Assistant Professor, 1981-1986.</w:t>
      </w:r>
    </w:p>
    <w:p w14:paraId="1C4C1987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Associate Professor, 1986-1991.</w:t>
      </w:r>
    </w:p>
    <w:p w14:paraId="2E7C19B3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 xml:space="preserve">Professor, 1991- </w:t>
      </w:r>
    </w:p>
    <w:p w14:paraId="69F2B0B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University of California, Berkeley; Department of History;</w:t>
      </w:r>
    </w:p>
    <w:p w14:paraId="1E71F0F0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Teaching Assistant, 1973-1975.</w:t>
      </w:r>
    </w:p>
    <w:p w14:paraId="1434F13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Acting Instructor, 1979-1980.</w:t>
      </w:r>
    </w:p>
    <w:p w14:paraId="4E16B681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Visiting Assistant Professor, Summer, 1985.</w:t>
      </w:r>
    </w:p>
    <w:p w14:paraId="58643F70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Visiting Associate Professor, Summer, 1990.</w:t>
      </w:r>
    </w:p>
    <w:p w14:paraId="18E29DF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Visiting Professor, Summer, 1992, 1994, 2002.</w:t>
      </w:r>
    </w:p>
    <w:p w14:paraId="48D2738E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Colorado College; Department of History;</w:t>
      </w:r>
    </w:p>
    <w:p w14:paraId="4CA7E73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Visiting Professor, Winter 1998.</w:t>
      </w:r>
    </w:p>
    <w:p w14:paraId="605E7156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Duke University; Department of History;</w:t>
      </w:r>
    </w:p>
    <w:p w14:paraId="222EE53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Visiting Professor, Spring Semester 2001, 2003, 2008, 2010.</w:t>
      </w:r>
    </w:p>
    <w:p w14:paraId="7C1BEA7B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55FF74C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Cs/>
          <w:sz w:val="22"/>
        </w:rPr>
        <w:t>ADMINISTRATIVE POSITIONS</w:t>
      </w:r>
    </w:p>
    <w:p w14:paraId="442FFF7D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University; Department of History</w:t>
      </w:r>
    </w:p>
    <w:p w14:paraId="0069284B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  <w:t>Director of Graduate Programs, 2006-2008</w:t>
      </w:r>
    </w:p>
    <w:p w14:paraId="5D3B7C77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4E22DC6A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UNIVERSITY SERVICE</w:t>
      </w:r>
      <w:r>
        <w:rPr>
          <w:rFonts w:ascii="Times New Roman" w:hAnsi="Times New Roman"/>
          <w:sz w:val="22"/>
        </w:rPr>
        <w:t xml:space="preserve"> (@NCSU)</w:t>
      </w:r>
    </w:p>
    <w:p w14:paraId="2A6EA80C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Library Committee (1981-1983, 1992-1997)</w:t>
      </w:r>
    </w:p>
    <w:p w14:paraId="7231B08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Search Committee:  Russian History (1981-1982)</w:t>
      </w:r>
    </w:p>
    <w:p w14:paraId="774DC830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College Curriculum Committee (1983-1984)</w:t>
      </w:r>
    </w:p>
    <w:p w14:paraId="7E05CC99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Coordinator of Undergraduate Advising (1985-1986)</w:t>
      </w:r>
    </w:p>
    <w:p w14:paraId="3F8710D4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College Search Committee:  Department Head (1985-1986)</w:t>
      </w:r>
    </w:p>
    <w:p w14:paraId="3B9D699C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University Folger Committee (1988-1995)</w:t>
      </w:r>
    </w:p>
    <w:p w14:paraId="20E96249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University Representative for Mellon Fellowships (1992-1993)</w:t>
      </w:r>
    </w:p>
    <w:p w14:paraId="346C517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University Panel on Assessment of General Education (1993)</w:t>
      </w:r>
    </w:p>
    <w:p w14:paraId="3A7E8FAF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Search Committee:  Mid-East/African History, chair (1993-1994)</w:t>
      </w:r>
    </w:p>
    <w:p w14:paraId="245B08A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University Mediation Panel (1993-1995)</w:t>
      </w:r>
    </w:p>
    <w:p w14:paraId="53681E4D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Committee for Department Restructuring (1994-1995)</w:t>
      </w:r>
    </w:p>
    <w:p w14:paraId="5C5F40D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lastRenderedPageBreak/>
        <w:tab/>
        <w:t>Department Defining Committee (1997)</w:t>
      </w:r>
    </w:p>
    <w:p w14:paraId="4D4691C1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Part-Time Pool Committee (1989-1990, 1999-2001)</w:t>
      </w:r>
    </w:p>
    <w:p w14:paraId="27526E4F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College First Year Seminar Committee (1999-2001)</w:t>
      </w:r>
    </w:p>
    <w:p w14:paraId="205E945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College Research Committee (1988-1991, 2002-2003)</w:t>
      </w:r>
    </w:p>
    <w:p w14:paraId="676D4D3B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Undergraduate Advisor (1982-1986, 2003-2006)</w:t>
      </w:r>
    </w:p>
    <w:p w14:paraId="6738ADCB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Head Review Committee (2006-2007)</w:t>
      </w:r>
    </w:p>
    <w:p w14:paraId="04702B07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Search Committee:  Twentieth Century Europe (2006-2007)</w:t>
      </w:r>
    </w:p>
    <w:p w14:paraId="5E2F5CB2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College Graduate Committee (2006-2008)</w:t>
      </w:r>
    </w:p>
    <w:p w14:paraId="5A03F87F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Curriculum Committee (1982-1984, 2004-2006, 2009-2011</w:t>
      </w:r>
      <w:r>
        <w:rPr>
          <w:rFonts w:ascii="Times New Roman" w:hAnsi="Times New Roman"/>
          <w:b w:val="0"/>
          <w:sz w:val="22"/>
        </w:rPr>
        <w:t>, 2020-2022</w:t>
      </w:r>
      <w:r w:rsidRPr="00241C6D">
        <w:rPr>
          <w:rFonts w:ascii="Times New Roman" w:hAnsi="Times New Roman"/>
          <w:b w:val="0"/>
          <w:sz w:val="22"/>
        </w:rPr>
        <w:t>)</w:t>
      </w:r>
    </w:p>
    <w:p w14:paraId="65610630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Search Committee: Twentieth Century Europe, chair (2010-2011)</w:t>
      </w:r>
    </w:p>
    <w:p w14:paraId="56374869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Department Research Committee (2010-2012</w:t>
      </w:r>
      <w:r>
        <w:rPr>
          <w:rFonts w:ascii="Times New Roman" w:hAnsi="Times New Roman"/>
          <w:b w:val="0"/>
          <w:sz w:val="22"/>
        </w:rPr>
        <w:t>, 2022-2023</w:t>
      </w:r>
      <w:r w:rsidRPr="00241C6D">
        <w:rPr>
          <w:rFonts w:ascii="Times New Roman" w:hAnsi="Times New Roman"/>
          <w:b w:val="0"/>
          <w:sz w:val="22"/>
        </w:rPr>
        <w:t xml:space="preserve">) </w:t>
      </w:r>
    </w:p>
    <w:p w14:paraId="21E1D058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Graduate Committee (1982-1986, 1992-1996, 2000-2001, 2004-2008, 2011-2013</w:t>
      </w:r>
      <w:r>
        <w:rPr>
          <w:rFonts w:ascii="Times New Roman" w:hAnsi="Times New Roman"/>
          <w:b w:val="0"/>
          <w:sz w:val="22"/>
        </w:rPr>
        <w:t xml:space="preserve">, </w:t>
      </w:r>
    </w:p>
    <w:p w14:paraId="6F027E88" w14:textId="35E33976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2018-2019, 2022- </w:t>
      </w:r>
      <w:r w:rsidR="007E5369">
        <w:rPr>
          <w:rFonts w:ascii="Times New Roman" w:hAnsi="Times New Roman"/>
          <w:b w:val="0"/>
          <w:sz w:val="22"/>
        </w:rPr>
        <w:t>2024</w:t>
      </w:r>
      <w:r>
        <w:rPr>
          <w:rFonts w:ascii="Times New Roman" w:hAnsi="Times New Roman"/>
          <w:b w:val="0"/>
          <w:sz w:val="22"/>
        </w:rPr>
        <w:t>).</w:t>
      </w:r>
    </w:p>
    <w:p w14:paraId="4DBD1AF2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Department Budget Committee (1987-1988, 1989-1995, 1999-2001, 2002-2003, 2012-2014, </w:t>
      </w:r>
    </w:p>
    <w:p w14:paraId="6ABF9333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2016</w:t>
      </w:r>
      <w:r>
        <w:rPr>
          <w:rFonts w:ascii="Times New Roman" w:hAnsi="Times New Roman"/>
          <w:b w:val="0"/>
          <w:sz w:val="22"/>
        </w:rPr>
        <w:t>-2017)</w:t>
      </w:r>
    </w:p>
    <w:p w14:paraId="527EEAD6" w14:textId="0A44B804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College Reappointment, Tenure, and Promotion Committee (2005-2006, 2016-</w:t>
      </w:r>
      <w:r>
        <w:rPr>
          <w:rFonts w:ascii="Times New Roman" w:hAnsi="Times New Roman"/>
          <w:b w:val="0"/>
          <w:sz w:val="22"/>
        </w:rPr>
        <w:t>2018, 2023-</w:t>
      </w:r>
      <w:r w:rsidR="00475ABF">
        <w:rPr>
          <w:rFonts w:ascii="Times New Roman" w:hAnsi="Times New Roman"/>
          <w:b w:val="0"/>
          <w:sz w:val="22"/>
        </w:rPr>
        <w:t>2025</w:t>
      </w:r>
      <w:r w:rsidRPr="00241C6D">
        <w:rPr>
          <w:rFonts w:ascii="Times New Roman" w:hAnsi="Times New Roman"/>
          <w:b w:val="0"/>
          <w:sz w:val="22"/>
        </w:rPr>
        <w:t>)</w:t>
      </w:r>
    </w:p>
    <w:p w14:paraId="6A03EF61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Department Strategic Planning Committee (2013-2014, 2016-2018)</w:t>
      </w:r>
    </w:p>
    <w:p w14:paraId="34033BB3" w14:textId="2E1550DE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Department Post-Tenure Review Committee (2015-2016, 2023-</w:t>
      </w:r>
      <w:r w:rsidR="007E5369">
        <w:rPr>
          <w:rFonts w:ascii="Times New Roman" w:hAnsi="Times New Roman"/>
          <w:b w:val="0"/>
          <w:sz w:val="22"/>
        </w:rPr>
        <w:t>2025</w:t>
      </w:r>
      <w:r>
        <w:rPr>
          <w:rFonts w:ascii="Times New Roman" w:hAnsi="Times New Roman"/>
          <w:b w:val="0"/>
          <w:sz w:val="22"/>
        </w:rPr>
        <w:t>)</w:t>
      </w:r>
    </w:p>
    <w:p w14:paraId="7B16053C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NCSU Faculty Senate (2018- 2022)</w:t>
      </w:r>
    </w:p>
    <w:p w14:paraId="16D3CC61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NCSU Faculty Senate Executive Committee (2020- 2022)</w:t>
      </w:r>
    </w:p>
    <w:p w14:paraId="5654693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NCSU Honorary Degree Committee (2019-2021)</w:t>
      </w:r>
    </w:p>
    <w:p w14:paraId="7F5499B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NCSU Budget Advisory Committee (2020- 2022)</w:t>
      </w:r>
    </w:p>
    <w:p w14:paraId="6B994F80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NCSU Speakers and Lectures Committee (2021- 2022)</w:t>
      </w:r>
    </w:p>
    <w:p w14:paraId="577E5239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</w:p>
    <w:p w14:paraId="242543AE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44A21E10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ACADEMIC HONORS AND GRANTS</w:t>
      </w:r>
    </w:p>
    <w:p w14:paraId="1A6819F7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French Government Study Grant, Paris (1975-1976).</w:t>
      </w:r>
    </w:p>
    <w:p w14:paraId="26B8DD84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Mabelle McLeod Lewis Memorial Fund Fellowship (1977-1978).</w:t>
      </w:r>
    </w:p>
    <w:p w14:paraId="1D16E10E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Fac</w:t>
      </w:r>
      <w:r>
        <w:rPr>
          <w:rFonts w:ascii="Times New Roman" w:hAnsi="Times New Roman"/>
          <w:b w:val="0"/>
          <w:sz w:val="22"/>
        </w:rPr>
        <w:t xml:space="preserve">ulty Research and Professional </w:t>
      </w:r>
      <w:r w:rsidRPr="00241C6D">
        <w:rPr>
          <w:rFonts w:ascii="Times New Roman" w:hAnsi="Times New Roman"/>
          <w:b w:val="0"/>
          <w:sz w:val="22"/>
        </w:rPr>
        <w:t>Development Grant (1983-1984).</w:t>
      </w:r>
    </w:p>
    <w:p w14:paraId="11C4903C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NEH Summer Stipend (July-August, 1983).</w:t>
      </w:r>
    </w:p>
    <w:p w14:paraId="3CDDFF7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National Humanities Center Fellow (1986-1987); supported by a fellowship grant from the Mellon </w:t>
      </w:r>
    </w:p>
    <w:p w14:paraId="2B9EAF3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Foundation.</w:t>
      </w:r>
    </w:p>
    <w:p w14:paraId="01B44D77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CHASS Research-Travel Grant (July 1988).</w:t>
      </w:r>
    </w:p>
    <w:p w14:paraId="7D0C6D19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NEH Travel Grant (July 1988).</w:t>
      </w:r>
    </w:p>
    <w:p w14:paraId="60C251FE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Folger Institute Stipend to attend Seminar (February-April 1990).</w:t>
      </w:r>
    </w:p>
    <w:p w14:paraId="19D05C0F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ACLS Travel Grant to participate in the Second Conference of the International Society for the Study of </w:t>
      </w:r>
    </w:p>
    <w:p w14:paraId="69687CAB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European Ideas, Leuven, Belgium (September 1990).</w:t>
      </w:r>
    </w:p>
    <w:p w14:paraId="6883A86D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CHASS Research-Travel Grant (1992-1993)</w:t>
      </w:r>
    </w:p>
    <w:p w14:paraId="1DE1448D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Summer Stipend Grant (1993).</w:t>
      </w:r>
    </w:p>
    <w:p w14:paraId="660F9EB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North Carolina State University CHASS Organized Research Grant for "Triangle French Studies Reading </w:t>
      </w:r>
    </w:p>
    <w:p w14:paraId="004926AE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Group" (1990-1994).</w:t>
      </w:r>
    </w:p>
    <w:p w14:paraId="115DA446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ACLS Travel Grant to participate in the Fourth Conference of the International Society for the Study of </w:t>
      </w:r>
    </w:p>
    <w:p w14:paraId="5073DAB6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lang w:val="es-ES_tradnl"/>
        </w:rPr>
      </w:pPr>
      <w:proofErr w:type="spellStart"/>
      <w:r w:rsidRPr="006378D5">
        <w:rPr>
          <w:rFonts w:ascii="Times New Roman" w:hAnsi="Times New Roman"/>
          <w:b w:val="0"/>
          <w:sz w:val="22"/>
          <w:lang w:val="es-ES_tradnl"/>
        </w:rPr>
        <w:t>European</w:t>
      </w:r>
      <w:proofErr w:type="spellEnd"/>
      <w:r w:rsidRPr="006378D5">
        <w:rPr>
          <w:rFonts w:ascii="Times New Roman" w:hAnsi="Times New Roman"/>
          <w:b w:val="0"/>
          <w:sz w:val="22"/>
          <w:lang w:val="es-ES_tradnl"/>
        </w:rPr>
        <w:t xml:space="preserve"> Ideas, Graz, Austria (August 1994).</w:t>
      </w:r>
    </w:p>
    <w:p w14:paraId="079A52B1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6378D5">
        <w:rPr>
          <w:rFonts w:ascii="Times New Roman" w:hAnsi="Times New Roman"/>
          <w:b w:val="0"/>
          <w:sz w:val="22"/>
          <w:lang w:val="es-ES_tradnl"/>
        </w:rPr>
        <w:tab/>
      </w:r>
      <w:r w:rsidRPr="00241C6D">
        <w:rPr>
          <w:rFonts w:ascii="Times New Roman" w:hAnsi="Times New Roman"/>
          <w:b w:val="0"/>
          <w:sz w:val="22"/>
        </w:rPr>
        <w:t>North Carolina State University CHASS Research-Travel Grant (Summer 1995).</w:t>
      </w:r>
    </w:p>
    <w:p w14:paraId="4662FC6F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Summer Stipend Grant (1998).</w:t>
      </w:r>
    </w:p>
    <w:p w14:paraId="5E7B07A3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Scholarly Project Award (Summer 2008).</w:t>
      </w:r>
    </w:p>
    <w:p w14:paraId="30E0E5D6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North Carolina State University Scholarly Research Award (Summer 2013).</w:t>
      </w:r>
    </w:p>
    <w:p w14:paraId="3EDE129E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Institute for Advanced Studies, Princeton.  Membership and stipend from the Fund for Historical </w:t>
      </w:r>
      <w:r w:rsidRPr="006378D5">
        <w:rPr>
          <w:rFonts w:ascii="Times New Roman" w:hAnsi="Times New Roman"/>
          <w:b w:val="0"/>
          <w:sz w:val="22"/>
        </w:rPr>
        <w:t xml:space="preserve">Studies </w:t>
      </w:r>
    </w:p>
    <w:p w14:paraId="687D0300" w14:textId="2ED47F25" w:rsidR="00646C41" w:rsidRPr="003B6B80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lang w:val="fr-FR"/>
        </w:rPr>
      </w:pPr>
      <w:r w:rsidRPr="003B6B80">
        <w:rPr>
          <w:rFonts w:ascii="Times New Roman" w:hAnsi="Times New Roman"/>
          <w:b w:val="0"/>
          <w:sz w:val="22"/>
          <w:lang w:val="fr-FR"/>
        </w:rPr>
        <w:t>(</w:t>
      </w:r>
      <w:proofErr w:type="spellStart"/>
      <w:r w:rsidRPr="003B6B80">
        <w:rPr>
          <w:rFonts w:ascii="Times New Roman" w:hAnsi="Times New Roman"/>
          <w:b w:val="0"/>
          <w:sz w:val="22"/>
          <w:lang w:val="fr-FR"/>
        </w:rPr>
        <w:t>Fall</w:t>
      </w:r>
      <w:proofErr w:type="spellEnd"/>
      <w:r w:rsidR="00F56E8A">
        <w:rPr>
          <w:rFonts w:ascii="Times New Roman" w:hAnsi="Times New Roman"/>
          <w:b w:val="0"/>
          <w:sz w:val="22"/>
          <w:lang w:val="fr-FR"/>
        </w:rPr>
        <w:t xml:space="preserve"> </w:t>
      </w:r>
      <w:r w:rsidRPr="003B6B80">
        <w:rPr>
          <w:rFonts w:ascii="Times New Roman" w:hAnsi="Times New Roman"/>
          <w:b w:val="0"/>
          <w:sz w:val="22"/>
          <w:lang w:val="fr-FR"/>
        </w:rPr>
        <w:t>2014).</w:t>
      </w:r>
    </w:p>
    <w:p w14:paraId="1EE8FB6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3B6B80">
        <w:rPr>
          <w:rFonts w:ascii="Times New Roman" w:hAnsi="Times New Roman"/>
          <w:b w:val="0"/>
          <w:sz w:val="22"/>
          <w:lang w:val="fr-FR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 xml:space="preserve">Institut d’études avancée,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Collegium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de Lyon, France.  </w:t>
      </w:r>
      <w:r w:rsidRPr="00241C6D">
        <w:rPr>
          <w:rFonts w:ascii="Times New Roman" w:hAnsi="Times New Roman"/>
          <w:b w:val="0"/>
          <w:sz w:val="22"/>
        </w:rPr>
        <w:t>Residency and fellowship (Spring 2015).</w:t>
      </w:r>
    </w:p>
    <w:p w14:paraId="6B01878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34B9B344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lastRenderedPageBreak/>
        <w:t>PROFESSIONAL ORGANIZATIONS AND JOURNALS</w:t>
      </w:r>
    </w:p>
    <w:p w14:paraId="531F1463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>Association Benjamin Constant</w:t>
      </w:r>
    </w:p>
    <w:p w14:paraId="6A5E0E40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  <w:lang w:val="fr-FR"/>
        </w:rPr>
        <w:tab/>
        <w:t>Association des Amis de Benoît Malon</w:t>
      </w:r>
    </w:p>
    <w:p w14:paraId="3555A9DB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lang w:val="fr-FR"/>
        </w:rPr>
        <w:tab/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editorial board (1993-1995)</w:t>
      </w:r>
    </w:p>
    <w:p w14:paraId="32621305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Journal of Political Theory</w:t>
      </w:r>
      <w:r w:rsidRPr="00241C6D">
        <w:rPr>
          <w:rFonts w:ascii="Times New Roman" w:hAnsi="Times New Roman"/>
          <w:b w:val="0"/>
          <w:sz w:val="22"/>
        </w:rPr>
        <w:t xml:space="preserve">, editorial board (2007-    </w:t>
      </w:r>
      <w:proofErr w:type="gramStart"/>
      <w:r w:rsidRPr="00241C6D">
        <w:rPr>
          <w:rFonts w:ascii="Times New Roman" w:hAnsi="Times New Roman"/>
          <w:b w:val="0"/>
          <w:sz w:val="22"/>
        </w:rPr>
        <w:t xml:space="preserve">  )</w:t>
      </w:r>
      <w:proofErr w:type="gramEnd"/>
    </w:p>
    <w:p w14:paraId="7780863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 xml:space="preserve">, editorial board (1996-    </w:t>
      </w:r>
      <w:proofErr w:type="gramStart"/>
      <w:r w:rsidRPr="00241C6D">
        <w:rPr>
          <w:rFonts w:ascii="Times New Roman" w:hAnsi="Times New Roman"/>
          <w:b w:val="0"/>
          <w:sz w:val="22"/>
        </w:rPr>
        <w:t xml:space="preserve">  )</w:t>
      </w:r>
      <w:proofErr w:type="gramEnd"/>
    </w:p>
    <w:p w14:paraId="18A93523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Mil neuf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cent: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revue d’histoire intellectuelle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,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editorial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committee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(2007-       )</w:t>
      </w:r>
    </w:p>
    <w:p w14:paraId="2E6834B1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lang w:val="fr-FR"/>
        </w:rPr>
        <w:tab/>
      </w:r>
      <w:r w:rsidRPr="00241C6D">
        <w:rPr>
          <w:rFonts w:ascii="Times New Roman" w:hAnsi="Times New Roman"/>
          <w:b w:val="0"/>
          <w:sz w:val="22"/>
        </w:rPr>
        <w:t xml:space="preserve">Société </w:t>
      </w:r>
      <w:proofErr w:type="spellStart"/>
      <w:r w:rsidRPr="00241C6D">
        <w:rPr>
          <w:rFonts w:ascii="Times New Roman" w:hAnsi="Times New Roman"/>
          <w:b w:val="0"/>
          <w:sz w:val="22"/>
        </w:rPr>
        <w:t>d'Etudes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</w:rPr>
        <w:t>Soréliennes</w:t>
      </w:r>
      <w:proofErr w:type="spellEnd"/>
    </w:p>
    <w:p w14:paraId="6EBA2DE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SFHS/WSFH Research Prize Committee (2007- 2008)</w:t>
      </w:r>
    </w:p>
    <w:p w14:paraId="777F312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SFHS/WSFH Book Prize Committee (2010-2011)</w:t>
      </w:r>
    </w:p>
    <w:p w14:paraId="658DC7AF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Society for French Historical Studies</w:t>
      </w:r>
    </w:p>
    <w:p w14:paraId="0B328408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>Western Society for French History, council (1993-1996, 2016-</w:t>
      </w:r>
      <w:r>
        <w:rPr>
          <w:rFonts w:ascii="Times New Roman" w:hAnsi="Times New Roman"/>
          <w:b w:val="0"/>
          <w:sz w:val="22"/>
        </w:rPr>
        <w:t>2018</w:t>
      </w:r>
      <w:r w:rsidRPr="00241C6D">
        <w:rPr>
          <w:rFonts w:ascii="Times New Roman" w:hAnsi="Times New Roman"/>
          <w:b w:val="0"/>
          <w:sz w:val="22"/>
        </w:rPr>
        <w:t xml:space="preserve">), vice president (2000-2001), </w:t>
      </w:r>
    </w:p>
    <w:p w14:paraId="2BFFD942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president (2001-2002)</w:t>
      </w:r>
    </w:p>
    <w:p w14:paraId="113E9537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</w:p>
    <w:p w14:paraId="28EF2976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</w:p>
    <w:p w14:paraId="7A165C78" w14:textId="77777777" w:rsidR="00646C41" w:rsidRPr="00241C6D" w:rsidRDefault="00646C41" w:rsidP="00646C41">
      <w:pPr>
        <w:pStyle w:val="PlainText"/>
        <w:rPr>
          <w:rFonts w:ascii="Times New Roman" w:hAnsi="Times New Roman"/>
          <w:sz w:val="22"/>
        </w:rPr>
      </w:pPr>
      <w:r w:rsidRPr="00241C6D">
        <w:rPr>
          <w:rFonts w:ascii="Times New Roman" w:hAnsi="Times New Roman"/>
          <w:sz w:val="22"/>
        </w:rPr>
        <w:t>PUBLICATIONS</w:t>
      </w:r>
    </w:p>
    <w:p w14:paraId="46E6682C" w14:textId="77777777" w:rsidR="00646C41" w:rsidRDefault="00646C41" w:rsidP="00646C41">
      <w:pPr>
        <w:pStyle w:val="PlainText"/>
        <w:rPr>
          <w:rFonts w:ascii="Times New Roman" w:hAnsi="Times New Roman"/>
          <w:bCs/>
          <w:sz w:val="22"/>
        </w:rPr>
      </w:pPr>
    </w:p>
    <w:p w14:paraId="10372E23" w14:textId="77777777" w:rsidR="00646C41" w:rsidRPr="00241C6D" w:rsidRDefault="00646C41" w:rsidP="00646C41">
      <w:pPr>
        <w:pStyle w:val="PlainText"/>
        <w:rPr>
          <w:rFonts w:ascii="Times New Roman" w:hAnsi="Times New Roman"/>
          <w:bCs/>
          <w:sz w:val="22"/>
        </w:rPr>
      </w:pPr>
      <w:r w:rsidRPr="00241C6D">
        <w:rPr>
          <w:rFonts w:ascii="Times New Roman" w:hAnsi="Times New Roman"/>
          <w:bCs/>
          <w:sz w:val="22"/>
        </w:rPr>
        <w:t xml:space="preserve">Books </w:t>
      </w:r>
    </w:p>
    <w:p w14:paraId="2FF1B980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u w:val="single"/>
        </w:rPr>
        <w:t xml:space="preserve">Pierre-Joseph Proudhon and the Rise of French Republican Socialism </w:t>
      </w:r>
      <w:r w:rsidRPr="00241C6D">
        <w:rPr>
          <w:rFonts w:ascii="Times New Roman" w:hAnsi="Times New Roman"/>
          <w:b w:val="0"/>
          <w:sz w:val="22"/>
        </w:rPr>
        <w:t xml:space="preserve">(New York:  Oxford University </w:t>
      </w:r>
    </w:p>
    <w:p w14:paraId="67663399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Press, 1984).</w:t>
      </w:r>
      <w:r w:rsidRPr="00241C6D">
        <w:rPr>
          <w:rFonts w:ascii="Times New Roman" w:hAnsi="Times New Roman"/>
          <w:b w:val="0"/>
          <w:sz w:val="22"/>
        </w:rPr>
        <w:tab/>
      </w:r>
    </w:p>
    <w:p w14:paraId="56D65517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u w:val="single"/>
        </w:rPr>
        <w:t>Between Marxism and Anarchism:  Benoît Malon and French Reformist Socialism</w:t>
      </w:r>
      <w:r w:rsidRPr="00241C6D">
        <w:rPr>
          <w:rFonts w:ascii="Times New Roman" w:hAnsi="Times New Roman"/>
          <w:b w:val="0"/>
          <w:sz w:val="22"/>
        </w:rPr>
        <w:t xml:space="preserve"> (Berkeley:  University </w:t>
      </w:r>
    </w:p>
    <w:p w14:paraId="778B2B6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of California Press, 1992).</w:t>
      </w:r>
    </w:p>
    <w:p w14:paraId="310CABF1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Benjamin Constant and the Birth of French Liberalism</w:t>
      </w:r>
      <w:r w:rsidRPr="00241C6D">
        <w:rPr>
          <w:rFonts w:ascii="Times New Roman" w:hAnsi="Times New Roman"/>
          <w:b w:val="0"/>
          <w:sz w:val="22"/>
        </w:rPr>
        <w:t xml:space="preserve"> (New York:  Palgrave </w:t>
      </w:r>
      <w:r>
        <w:rPr>
          <w:rFonts w:ascii="Times New Roman" w:hAnsi="Times New Roman"/>
          <w:b w:val="0"/>
          <w:sz w:val="22"/>
        </w:rPr>
        <w:t xml:space="preserve">Macmillan, </w:t>
      </w:r>
      <w:r w:rsidRPr="00241C6D">
        <w:rPr>
          <w:rFonts w:ascii="Times New Roman" w:hAnsi="Times New Roman"/>
          <w:b w:val="0"/>
          <w:sz w:val="22"/>
        </w:rPr>
        <w:t>2011)</w:t>
      </w:r>
      <w:r>
        <w:rPr>
          <w:rFonts w:ascii="Times New Roman" w:hAnsi="Times New Roman"/>
          <w:b w:val="0"/>
          <w:sz w:val="22"/>
        </w:rPr>
        <w:t>.</w:t>
      </w:r>
    </w:p>
    <w:p w14:paraId="4E2D05C1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proofErr w:type="spellStart"/>
      <w:r>
        <w:rPr>
          <w:rFonts w:ascii="Times New Roman" w:hAnsi="Times New Roman"/>
          <w:b w:val="0"/>
          <w:sz w:val="22"/>
          <w:u w:val="single"/>
        </w:rPr>
        <w:t>Élie</w:t>
      </w:r>
      <w:proofErr w:type="spellEnd"/>
      <w:r>
        <w:rPr>
          <w:rFonts w:ascii="Times New Roman" w:hAnsi="Times New Roman"/>
          <w:b w:val="0"/>
          <w:sz w:val="22"/>
          <w:u w:val="single"/>
        </w:rPr>
        <w:t xml:space="preserve"> Halévy</w:t>
      </w:r>
      <w:r w:rsidRPr="00594B72">
        <w:rPr>
          <w:rFonts w:ascii="Times New Roman" w:hAnsi="Times New Roman"/>
          <w:b w:val="0"/>
          <w:sz w:val="22"/>
          <w:u w:val="single"/>
        </w:rPr>
        <w:t xml:space="preserve">: 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 w:rsidRPr="00594B72">
        <w:rPr>
          <w:rFonts w:ascii="Times New Roman" w:hAnsi="Times New Roman"/>
          <w:b w:val="0"/>
          <w:sz w:val="22"/>
          <w:u w:val="single"/>
        </w:rPr>
        <w:t>Republican Liberalism Confronts the Era of Tyrann</w:t>
      </w:r>
      <w:r>
        <w:rPr>
          <w:rFonts w:ascii="Times New Roman" w:hAnsi="Times New Roman"/>
          <w:b w:val="0"/>
          <w:sz w:val="22"/>
          <w:u w:val="single"/>
        </w:rPr>
        <w:t>y</w:t>
      </w:r>
      <w:r>
        <w:rPr>
          <w:rFonts w:ascii="Times New Roman" w:hAnsi="Times New Roman"/>
          <w:b w:val="0"/>
          <w:sz w:val="22"/>
        </w:rPr>
        <w:t xml:space="preserve"> (Philadelphia:  University of </w:t>
      </w:r>
    </w:p>
    <w:p w14:paraId="3042A8B6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Pennsylvania Press, 2020).</w:t>
      </w:r>
    </w:p>
    <w:p w14:paraId="084F21AA" w14:textId="77777777" w:rsidR="00646C41" w:rsidRPr="00241C6D" w:rsidRDefault="00646C41" w:rsidP="00646C41">
      <w:pPr>
        <w:pStyle w:val="PlainText"/>
        <w:rPr>
          <w:rFonts w:ascii="Times New Roman" w:hAnsi="Times New Roman"/>
          <w:bCs/>
          <w:sz w:val="22"/>
        </w:rPr>
      </w:pPr>
    </w:p>
    <w:p w14:paraId="5ECB3E8A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Cs/>
          <w:sz w:val="22"/>
        </w:rPr>
        <w:t>Edited Collections and Journal Forums</w:t>
      </w:r>
    </w:p>
    <w:p w14:paraId="362B0E6C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The Human Tradition in Modern France</w:t>
      </w:r>
      <w:r w:rsidRPr="00241C6D">
        <w:rPr>
          <w:rFonts w:ascii="Times New Roman" w:hAnsi="Times New Roman"/>
          <w:b w:val="0"/>
          <w:sz w:val="22"/>
        </w:rPr>
        <w:t xml:space="preserve">, edited with Alison </w:t>
      </w:r>
      <w:proofErr w:type="spellStart"/>
      <w:r w:rsidRPr="00241C6D">
        <w:rPr>
          <w:rFonts w:ascii="Times New Roman" w:hAnsi="Times New Roman"/>
          <w:b w:val="0"/>
          <w:sz w:val="22"/>
        </w:rPr>
        <w:t>Klairmont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Lingo (Wilmington, DE: </w:t>
      </w:r>
    </w:p>
    <w:p w14:paraId="2CD51A5B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Scholarly Resources, 2000).</w:t>
      </w:r>
    </w:p>
    <w:p w14:paraId="0660D5B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               </w:t>
      </w:r>
      <w:r w:rsidRPr="00241C6D">
        <w:rPr>
          <w:rFonts w:ascii="Times" w:hAnsi="Times"/>
          <w:b w:val="0"/>
          <w:sz w:val="22"/>
          <w:szCs w:val="24"/>
        </w:rPr>
        <w:t>“</w:t>
      </w:r>
      <w:proofErr w:type="spellStart"/>
      <w:r w:rsidRPr="00241C6D">
        <w:rPr>
          <w:rFonts w:ascii="Times" w:hAnsi="Times" w:cs="Lucida Grande"/>
          <w:b w:val="0"/>
          <w:sz w:val="22"/>
          <w:szCs w:val="24"/>
        </w:rPr>
        <w:t>É</w:t>
      </w:r>
      <w:r w:rsidRPr="00241C6D">
        <w:rPr>
          <w:rFonts w:ascii="Times" w:hAnsi="Times"/>
          <w:b w:val="0"/>
          <w:sz w:val="22"/>
          <w:szCs w:val="24"/>
        </w:rPr>
        <w:t>lie</w:t>
      </w:r>
      <w:proofErr w:type="spellEnd"/>
      <w:r w:rsidRPr="00241C6D">
        <w:rPr>
          <w:rFonts w:ascii="Times" w:hAnsi="Times"/>
          <w:b w:val="0"/>
          <w:sz w:val="22"/>
          <w:szCs w:val="24"/>
        </w:rPr>
        <w:t xml:space="preserve"> Hal</w:t>
      </w:r>
      <w:r w:rsidRPr="00241C6D">
        <w:rPr>
          <w:rFonts w:ascii="Times" w:hAnsi="Times" w:cs="Lucida Grande"/>
          <w:b w:val="0"/>
          <w:sz w:val="22"/>
          <w:szCs w:val="24"/>
        </w:rPr>
        <w:t>é</w:t>
      </w:r>
      <w:r w:rsidRPr="00241C6D">
        <w:rPr>
          <w:rFonts w:ascii="Times" w:hAnsi="Times"/>
          <w:b w:val="0"/>
          <w:sz w:val="22"/>
          <w:szCs w:val="24"/>
        </w:rPr>
        <w:t>vy, French Liberalism,</w:t>
      </w:r>
      <w:r w:rsidRPr="00241C6D">
        <w:rPr>
          <w:rFonts w:ascii="Times New Roman" w:hAnsi="Times New Roman"/>
          <w:b w:val="0"/>
          <w:sz w:val="22"/>
        </w:rPr>
        <w:t xml:space="preserve"> and the Politics of the French Third Republic,”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Modern Intellectual </w:t>
      </w:r>
    </w:p>
    <w:p w14:paraId="4BF3EAAE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History</w:t>
      </w:r>
      <w:r w:rsidRPr="00241C6D">
        <w:rPr>
          <w:rFonts w:ascii="Times New Roman" w:hAnsi="Times New Roman"/>
          <w:b w:val="0"/>
          <w:sz w:val="22"/>
        </w:rPr>
        <w:t>, 12:1 (April 2015), pp. 121-218.</w:t>
      </w:r>
    </w:p>
    <w:p w14:paraId="677EF232" w14:textId="77777777" w:rsidR="00646C41" w:rsidRDefault="00646C41" w:rsidP="00646C41">
      <w:pPr>
        <w:pStyle w:val="PlainText"/>
        <w:rPr>
          <w:rFonts w:ascii="Times New Roman" w:hAnsi="Times New Roman"/>
          <w:bCs/>
          <w:sz w:val="22"/>
        </w:rPr>
      </w:pPr>
    </w:p>
    <w:p w14:paraId="0C1E51F7" w14:textId="77777777" w:rsidR="00646C41" w:rsidRPr="00241C6D" w:rsidRDefault="00646C41" w:rsidP="00646C41">
      <w:pPr>
        <w:pStyle w:val="PlainText"/>
        <w:rPr>
          <w:rFonts w:ascii="Times New Roman" w:hAnsi="Times New Roman"/>
          <w:bCs/>
          <w:sz w:val="22"/>
        </w:rPr>
      </w:pPr>
      <w:r w:rsidRPr="00241C6D">
        <w:rPr>
          <w:rFonts w:ascii="Times New Roman" w:hAnsi="Times New Roman"/>
          <w:bCs/>
          <w:sz w:val="22"/>
        </w:rPr>
        <w:t>Book Chapters</w:t>
      </w:r>
    </w:p>
    <w:p w14:paraId="023B367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“Authority, Revolution, and Work:  Views from the Socialist Left in the Fin-de-Siècle,”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Human </w:t>
      </w:r>
    </w:p>
    <w:p w14:paraId="34A6375F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Tradition in Modern France</w:t>
      </w:r>
      <w:r w:rsidRPr="00241C6D">
        <w:rPr>
          <w:rFonts w:ascii="Times New Roman" w:hAnsi="Times New Roman"/>
          <w:b w:val="0"/>
          <w:sz w:val="22"/>
        </w:rPr>
        <w:t xml:space="preserve">, K.S. Vincent and A.K. Lingo, eds. (Wilmington, DE: Scholarly </w:t>
      </w:r>
    </w:p>
    <w:p w14:paraId="67A708CF" w14:textId="77777777" w:rsidR="00646C41" w:rsidRPr="003B6B80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  <w:u w:val="single"/>
          <w:lang w:val="fr-FR"/>
        </w:rPr>
      </w:pPr>
      <w:r w:rsidRPr="00DC2570">
        <w:rPr>
          <w:rFonts w:ascii="Times New Roman" w:hAnsi="Times New Roman"/>
          <w:b w:val="0"/>
          <w:sz w:val="22"/>
        </w:rPr>
        <w:t xml:space="preserve">Resources, 2000), pp. 99-113.  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French translation in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>Bulletin de l’Association des Amis de Benoît Malon</w:t>
      </w:r>
      <w:r w:rsidRPr="00241C6D">
        <w:rPr>
          <w:rFonts w:ascii="Times New Roman" w:hAnsi="Times New Roman"/>
          <w:b w:val="0"/>
          <w:sz w:val="22"/>
          <w:lang w:val="fr-FR"/>
        </w:rPr>
        <w:t>, no. 14 (juin 2001), pp. 43-54.</w:t>
      </w:r>
    </w:p>
    <w:p w14:paraId="0E09E11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“Constant and Women,” </w:t>
      </w:r>
      <w:r w:rsidRPr="00241C6D">
        <w:rPr>
          <w:rFonts w:ascii="Times New Roman" w:hAnsi="Times New Roman"/>
          <w:b w:val="0"/>
          <w:sz w:val="22"/>
          <w:u w:val="single"/>
        </w:rPr>
        <w:t>The Cambridge Companion to Constant</w:t>
      </w:r>
      <w:r w:rsidRPr="00241C6D">
        <w:rPr>
          <w:rFonts w:ascii="Times New Roman" w:hAnsi="Times New Roman"/>
          <w:b w:val="0"/>
          <w:sz w:val="22"/>
        </w:rPr>
        <w:t>, H.</w:t>
      </w:r>
      <w:r>
        <w:rPr>
          <w:rFonts w:ascii="Times New Roman" w:hAnsi="Times New Roman"/>
          <w:b w:val="0"/>
          <w:sz w:val="22"/>
        </w:rPr>
        <w:t xml:space="preserve"> Rosenblatt</w:t>
      </w:r>
      <w:r w:rsidRPr="00241C6D">
        <w:rPr>
          <w:rFonts w:ascii="Times New Roman" w:hAnsi="Times New Roman"/>
          <w:b w:val="0"/>
          <w:sz w:val="22"/>
        </w:rPr>
        <w:t>, ed.</w:t>
      </w:r>
      <w:r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</w:rPr>
        <w:t xml:space="preserve">(Cambridge: </w:t>
      </w:r>
    </w:p>
    <w:p w14:paraId="2C0DEF4D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Cambridge University Press, 2009), pp. 173-205.</w:t>
      </w:r>
    </w:p>
    <w:p w14:paraId="2DA227AD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"Visions of Stateless Society," </w:t>
      </w:r>
      <w:r w:rsidRPr="00241C6D">
        <w:rPr>
          <w:rFonts w:ascii="Times New Roman" w:hAnsi="Times New Roman"/>
          <w:b w:val="0"/>
          <w:sz w:val="22"/>
          <w:u w:val="single"/>
        </w:rPr>
        <w:t>The Cambridge History of Nineteenth-Century Political Thought</w:t>
      </w:r>
      <w:r w:rsidRPr="00241C6D">
        <w:rPr>
          <w:rFonts w:ascii="Times New Roman" w:hAnsi="Times New Roman"/>
          <w:b w:val="0"/>
          <w:sz w:val="22"/>
        </w:rPr>
        <w:t xml:space="preserve">, G. </w:t>
      </w:r>
    </w:p>
    <w:p w14:paraId="40D8F55C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Stedman Jones and G. </w:t>
      </w:r>
      <w:proofErr w:type="spellStart"/>
      <w:r w:rsidRPr="00241C6D">
        <w:rPr>
          <w:rFonts w:ascii="Times New Roman" w:hAnsi="Times New Roman"/>
          <w:b w:val="0"/>
          <w:sz w:val="22"/>
        </w:rPr>
        <w:t>Claeys</w:t>
      </w:r>
      <w:proofErr w:type="spellEnd"/>
      <w:r w:rsidRPr="00241C6D">
        <w:rPr>
          <w:rFonts w:ascii="Times New Roman" w:hAnsi="Times New Roman"/>
          <w:b w:val="0"/>
          <w:sz w:val="22"/>
        </w:rPr>
        <w:t>, eds. (Cambridge:  Cambridge University Press, 2011), pp. 433-75.</w:t>
      </w:r>
    </w:p>
    <w:p w14:paraId="5E499845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“Condorcet’s Utopianism: Faith in Science and Reason,” </w:t>
      </w:r>
      <w:r w:rsidRPr="00241C6D">
        <w:rPr>
          <w:rFonts w:ascii="Times New Roman" w:hAnsi="Times New Roman"/>
          <w:b w:val="0"/>
          <w:sz w:val="22"/>
          <w:u w:val="single"/>
        </w:rPr>
        <w:t>Utopian Moments</w:t>
      </w:r>
      <w:r w:rsidRPr="00241C6D">
        <w:rPr>
          <w:rFonts w:ascii="Times New Roman" w:hAnsi="Times New Roman"/>
          <w:b w:val="0"/>
          <w:sz w:val="22"/>
        </w:rPr>
        <w:t xml:space="preserve">, J.C. Davis and M.A. Ramiro, </w:t>
      </w:r>
    </w:p>
    <w:p w14:paraId="486384B4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eds. (Bloomsbury Academic, 2012), pp. 86-91, 161-62.</w:t>
      </w:r>
    </w:p>
    <w:p w14:paraId="2CE6CDF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</w:rPr>
        <w:tab/>
        <w:t xml:space="preserve">“Liberal Pluralism in Early Nineteenth Century France,” </w:t>
      </w:r>
      <w:r w:rsidRPr="00241C6D">
        <w:rPr>
          <w:rFonts w:ascii="Times New Roman" w:hAnsi="Times New Roman"/>
          <w:b w:val="0"/>
          <w:sz w:val="22"/>
          <w:u w:val="single"/>
        </w:rPr>
        <w:t>Pluralism and the Idea of the Republic in France</w:t>
      </w:r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2D78A878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H.S. Jones and Julian Wright, eds. (London: Palgrave Macmillan, 2012), pp. 41-65.</w:t>
      </w:r>
    </w:p>
    <w:p w14:paraId="08E3C35D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>“</w:t>
      </w:r>
      <w:r w:rsidRPr="00241C6D">
        <w:rPr>
          <w:rFonts w:ascii="Times New Roman" w:hAnsi="Times New Roman"/>
          <w:b w:val="0"/>
          <w:sz w:val="22"/>
          <w:szCs w:val="24"/>
        </w:rPr>
        <w:t>Rousseau and Proudhon:  Human Nature, Property, and the Social Contract</w:t>
      </w:r>
      <w:r w:rsidRPr="00241C6D">
        <w:rPr>
          <w:rFonts w:ascii="Times New Roman" w:hAnsi="Times New Roman"/>
          <w:b w:val="0"/>
          <w:sz w:val="22"/>
        </w:rPr>
        <w:t xml:space="preserve">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Thinking with Rousseau </w:t>
      </w:r>
    </w:p>
    <w:p w14:paraId="24CA6A01" w14:textId="77777777" w:rsidR="00646C41" w:rsidRPr="006378D5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from Machiavelli to Schmitt</w:t>
      </w:r>
      <w:r w:rsidRPr="00241C6D">
        <w:rPr>
          <w:rFonts w:ascii="Times New Roman" w:hAnsi="Times New Roman"/>
          <w:b w:val="0"/>
          <w:sz w:val="22"/>
        </w:rPr>
        <w:t>, H. Rosenblatt, ed. (Cambridge:  Cambrid</w:t>
      </w:r>
      <w:r>
        <w:rPr>
          <w:rFonts w:ascii="Times New Roman" w:hAnsi="Times New Roman"/>
          <w:b w:val="0"/>
          <w:sz w:val="22"/>
        </w:rPr>
        <w:t xml:space="preserve">ge University Press, </w:t>
      </w:r>
      <w:r w:rsidRPr="00241C6D">
        <w:rPr>
          <w:rFonts w:ascii="Times New Roman" w:hAnsi="Times New Roman"/>
          <w:b w:val="0"/>
          <w:sz w:val="22"/>
        </w:rPr>
        <w:t>2017), pp. 252-67.</w:t>
      </w:r>
    </w:p>
    <w:p w14:paraId="04516A14" w14:textId="77777777" w:rsidR="00646C41" w:rsidRPr="00F0548D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</w:rPr>
        <w:t xml:space="preserve">    </w:t>
      </w: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 xml:space="preserve">“Élie Halévy et l’éclipse du socialisme modéré après la Première Guerre mondiale,”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Études: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 Élie Halévy </w:t>
      </w:r>
    </w:p>
    <w:p w14:paraId="425F403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  <w:lang w:val="fr-FR"/>
        </w:rPr>
      </w:pP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et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L’Ère des tyrannies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, V.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Duclert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and M. Scot,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eds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>. (</w:t>
      </w:r>
      <w:proofErr w:type="gramStart"/>
      <w:r w:rsidRPr="00241C6D">
        <w:rPr>
          <w:rFonts w:ascii="Times New Roman" w:hAnsi="Times New Roman"/>
          <w:b w:val="0"/>
          <w:sz w:val="22"/>
          <w:lang w:val="fr-FR"/>
        </w:rPr>
        <w:t>Paris:</w:t>
      </w:r>
      <w:proofErr w:type="gramEnd"/>
      <w:r>
        <w:rPr>
          <w:rFonts w:ascii="Times New Roman" w:hAnsi="Times New Roman"/>
          <w:b w:val="0"/>
          <w:sz w:val="22"/>
          <w:lang w:val="fr-FR"/>
        </w:rPr>
        <w:t xml:space="preserve"> Les Belles Lettres, 2019</w:t>
      </w:r>
      <w:r w:rsidRPr="00241C6D">
        <w:rPr>
          <w:rFonts w:ascii="Times New Roman" w:hAnsi="Times New Roman"/>
          <w:b w:val="0"/>
          <w:sz w:val="22"/>
          <w:lang w:val="fr-FR"/>
        </w:rPr>
        <w:t>)</w:t>
      </w:r>
      <w:r>
        <w:rPr>
          <w:rFonts w:ascii="Times New Roman" w:hAnsi="Times New Roman"/>
          <w:b w:val="0"/>
          <w:sz w:val="22"/>
          <w:lang w:val="fr-FR"/>
        </w:rPr>
        <w:t>, pp. 153-70.</w:t>
      </w:r>
    </w:p>
    <w:p w14:paraId="7F1D2B09" w14:textId="77777777" w:rsidR="007E5369" w:rsidRPr="00475ABF" w:rsidRDefault="007E5369" w:rsidP="00646C41">
      <w:pPr>
        <w:pStyle w:val="PlainText"/>
        <w:rPr>
          <w:rFonts w:ascii="Times New Roman" w:hAnsi="Times New Roman"/>
          <w:bCs/>
          <w:sz w:val="22"/>
          <w:lang w:val="fr-FR"/>
        </w:rPr>
      </w:pPr>
    </w:p>
    <w:p w14:paraId="5B2EFAE8" w14:textId="476815E7" w:rsidR="00646C41" w:rsidRP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646C41">
        <w:rPr>
          <w:rFonts w:ascii="Times New Roman" w:hAnsi="Times New Roman"/>
          <w:bCs/>
          <w:sz w:val="22"/>
        </w:rPr>
        <w:lastRenderedPageBreak/>
        <w:t xml:space="preserve">Articles </w:t>
      </w:r>
    </w:p>
    <w:p w14:paraId="345C8553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6378D5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 xml:space="preserve">"Interpreting Georges Sorel:  Defender of Virtue or Apostle of Violence?" 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12 </w:t>
      </w:r>
    </w:p>
    <w:p w14:paraId="5C73A255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(1990), pp. 239-57.</w:t>
      </w:r>
    </w:p>
    <w:p w14:paraId="5B278745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"Nationalism and Patriotism in French Socialist Ideology" (in Jap</w:t>
      </w:r>
      <w:r>
        <w:rPr>
          <w:rFonts w:ascii="Times New Roman" w:hAnsi="Times New Roman"/>
          <w:b w:val="0"/>
          <w:sz w:val="22"/>
        </w:rPr>
        <w:t xml:space="preserve">anese </w:t>
      </w:r>
      <w:r w:rsidRPr="00241C6D">
        <w:rPr>
          <w:rFonts w:ascii="Times New Roman" w:hAnsi="Times New Roman"/>
          <w:b w:val="0"/>
          <w:sz w:val="22"/>
        </w:rPr>
        <w:t xml:space="preserve">translation),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A History of Social </w:t>
      </w:r>
    </w:p>
    <w:p w14:paraId="167D4D97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Ideology: An Invitation</w:t>
      </w:r>
      <w:r w:rsidRPr="00241C6D">
        <w:rPr>
          <w:rFonts w:ascii="Times New Roman" w:hAnsi="Times New Roman"/>
          <w:b w:val="0"/>
          <w:sz w:val="22"/>
        </w:rPr>
        <w:t xml:space="preserve">, Hiroshi Mizuta ed. (Tokyo: </w:t>
      </w:r>
      <w:proofErr w:type="spellStart"/>
      <w:r w:rsidRPr="00241C6D">
        <w:rPr>
          <w:rFonts w:ascii="Times New Roman" w:hAnsi="Times New Roman"/>
          <w:b w:val="0"/>
          <w:sz w:val="22"/>
        </w:rPr>
        <w:t>Hokuju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Publishing Co., 1991), pp. 152-162.</w:t>
      </w:r>
    </w:p>
    <w:p w14:paraId="6016666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"Nationalism and Patriotism in Nineteenth Century French Socialist Thought,"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56647C3A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15 (1992), pp. 217-223; and (in French translation) in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Krisis</w:t>
      </w:r>
      <w:proofErr w:type="spellEnd"/>
      <w:r w:rsidRPr="00241C6D">
        <w:rPr>
          <w:rFonts w:ascii="Times New Roman" w:hAnsi="Times New Roman"/>
          <w:b w:val="0"/>
          <w:sz w:val="22"/>
        </w:rPr>
        <w:t>, no. 32 (</w:t>
      </w:r>
      <w:proofErr w:type="spellStart"/>
      <w:r w:rsidRPr="00241C6D">
        <w:rPr>
          <w:rFonts w:ascii="Times New Roman" w:hAnsi="Times New Roman"/>
          <w:b w:val="0"/>
          <w:sz w:val="22"/>
        </w:rPr>
        <w:t>juin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2009), pp.  42-50. </w:t>
      </w:r>
    </w:p>
    <w:p w14:paraId="67FE96FB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"National Consciousness, Nationalism, and Exclusion:  Reflections on the French Case," (in Spanish </w:t>
      </w:r>
    </w:p>
    <w:p w14:paraId="2CF31A30" w14:textId="77777777" w:rsidR="00646C41" w:rsidRPr="00241C6D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translation)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Revista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GACETA</w:t>
      </w:r>
      <w:r w:rsidRPr="00241C6D">
        <w:rPr>
          <w:rFonts w:ascii="Times New Roman" w:hAnsi="Times New Roman"/>
          <w:b w:val="0"/>
          <w:sz w:val="22"/>
        </w:rPr>
        <w:t xml:space="preserve"> (August, 1993); and (in English) in </w:t>
      </w:r>
      <w:r>
        <w:rPr>
          <w:rFonts w:ascii="Times New Roman" w:hAnsi="Times New Roman"/>
          <w:b w:val="0"/>
          <w:sz w:val="22"/>
          <w:u w:val="single"/>
        </w:rPr>
        <w:t xml:space="preserve">Historical </w:t>
      </w:r>
      <w:r w:rsidRPr="00241C6D">
        <w:rPr>
          <w:rFonts w:ascii="Times New Roman" w:hAnsi="Times New Roman"/>
          <w:b w:val="0"/>
          <w:sz w:val="22"/>
          <w:u w:val="single"/>
        </w:rPr>
        <w:t>Reflections/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Réflexions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Historiques</w:t>
      </w:r>
      <w:proofErr w:type="spellEnd"/>
      <w:r w:rsidRPr="00241C6D">
        <w:rPr>
          <w:rFonts w:ascii="Times New Roman" w:hAnsi="Times New Roman"/>
          <w:b w:val="0"/>
          <w:sz w:val="22"/>
        </w:rPr>
        <w:t>, 19, 3 (1993), pp. 433-49.</w:t>
      </w:r>
    </w:p>
    <w:p w14:paraId="054078B6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  <w:lang w:val="fr-FR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 xml:space="preserve">"Les années d'exil de Benoît Malon (1871-1880), 1ère </w:t>
      </w:r>
      <w:proofErr w:type="gramStart"/>
      <w:r w:rsidRPr="00241C6D">
        <w:rPr>
          <w:rFonts w:ascii="Times New Roman" w:hAnsi="Times New Roman"/>
          <w:b w:val="0"/>
          <w:sz w:val="22"/>
          <w:lang w:val="fr-FR"/>
        </w:rPr>
        <w:t>partie:</w:t>
      </w:r>
      <w:proofErr w:type="gramEnd"/>
      <w:r w:rsidRPr="00241C6D">
        <w:rPr>
          <w:rFonts w:ascii="Times New Roman" w:hAnsi="Times New Roman"/>
          <w:b w:val="0"/>
          <w:sz w:val="22"/>
          <w:lang w:val="fr-FR"/>
        </w:rPr>
        <w:t xml:space="preserve">  la Suisse,"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Bulletin de l'Association des </w:t>
      </w:r>
    </w:p>
    <w:p w14:paraId="1563865B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  <w:lang w:val="fr-FR"/>
        </w:rPr>
      </w:pPr>
      <w:r w:rsidRPr="00241C6D">
        <w:rPr>
          <w:rFonts w:ascii="Times New Roman" w:hAnsi="Times New Roman"/>
          <w:b w:val="0"/>
          <w:sz w:val="22"/>
          <w:u w:val="single"/>
          <w:lang w:val="fr-FR"/>
        </w:rPr>
        <w:t>Amis de Benoît Malon</w:t>
      </w:r>
      <w:r w:rsidRPr="00241C6D">
        <w:rPr>
          <w:rFonts w:ascii="Times New Roman" w:hAnsi="Times New Roman"/>
          <w:b w:val="0"/>
          <w:sz w:val="22"/>
          <w:lang w:val="fr-FR"/>
        </w:rPr>
        <w:t>, 3 (1993), pp. 433-49.</w:t>
      </w:r>
    </w:p>
    <w:p w14:paraId="2626194B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lang w:val="fr-FR"/>
        </w:rPr>
        <w:tab/>
      </w:r>
      <w:r w:rsidRPr="00241C6D">
        <w:rPr>
          <w:rFonts w:ascii="Times New Roman" w:hAnsi="Times New Roman"/>
          <w:b w:val="0"/>
          <w:sz w:val="22"/>
        </w:rPr>
        <w:t xml:space="preserve">“Georges Sorel in North America,"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1:4 (1996), pp. 1459-64.</w:t>
      </w:r>
    </w:p>
    <w:p w14:paraId="1EA5099F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 xml:space="preserve">"Les années d'exil de Benoît Malon (1871-1880), 2ème </w:t>
      </w:r>
      <w:proofErr w:type="gramStart"/>
      <w:r w:rsidRPr="00241C6D">
        <w:rPr>
          <w:rFonts w:ascii="Times New Roman" w:hAnsi="Times New Roman"/>
          <w:b w:val="0"/>
          <w:sz w:val="22"/>
          <w:lang w:val="fr-FR"/>
        </w:rPr>
        <w:t>part</w:t>
      </w:r>
      <w:r>
        <w:rPr>
          <w:rFonts w:ascii="Times New Roman" w:hAnsi="Times New Roman"/>
          <w:b w:val="0"/>
          <w:sz w:val="22"/>
          <w:lang w:val="fr-FR"/>
        </w:rPr>
        <w:t>ie;</w:t>
      </w:r>
      <w:proofErr w:type="gramEnd"/>
      <w:r>
        <w:rPr>
          <w:rFonts w:ascii="Times New Roman" w:hAnsi="Times New Roman"/>
          <w:b w:val="0"/>
          <w:sz w:val="22"/>
          <w:lang w:val="fr-FR"/>
        </w:rPr>
        <w:t xml:space="preserve"> l'Italie, anarchisme contre </w:t>
      </w:r>
    </w:p>
    <w:p w14:paraId="3C6ED528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  <w:lang w:val="fr-FR"/>
        </w:rPr>
        <w:t>'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experimentalisme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',"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>Bulletin de l'Association des Amis de Benoît Malon</w:t>
      </w:r>
      <w:r>
        <w:rPr>
          <w:rFonts w:ascii="Times New Roman" w:hAnsi="Times New Roman"/>
          <w:b w:val="0"/>
          <w:sz w:val="22"/>
          <w:lang w:val="fr-FR"/>
        </w:rPr>
        <w:t xml:space="preserve">, 4 (juin </w:t>
      </w:r>
      <w:r w:rsidRPr="006378D5">
        <w:rPr>
          <w:rFonts w:ascii="Times New Roman" w:hAnsi="Times New Roman"/>
          <w:b w:val="0"/>
          <w:sz w:val="22"/>
          <w:lang w:val="fr-FR"/>
        </w:rPr>
        <w:t xml:space="preserve">1996), </w:t>
      </w:r>
    </w:p>
    <w:p w14:paraId="02F42272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6378D5">
        <w:rPr>
          <w:rFonts w:ascii="Times New Roman" w:hAnsi="Times New Roman"/>
          <w:b w:val="0"/>
          <w:sz w:val="22"/>
        </w:rPr>
        <w:t>pp. 31-48.</w:t>
      </w:r>
    </w:p>
    <w:p w14:paraId="6ADA2AC1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6378D5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 xml:space="preserve">"Jean Grave and French Communist Anarchism,"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Proceedings of the Western Society for French History: </w:t>
      </w:r>
    </w:p>
    <w:p w14:paraId="4EA728EC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Selected Papers of the Annual Meeting</w:t>
      </w:r>
      <w:r w:rsidRPr="00241C6D">
        <w:rPr>
          <w:rFonts w:ascii="Times New Roman" w:hAnsi="Times New Roman"/>
          <w:b w:val="0"/>
          <w:sz w:val="22"/>
        </w:rPr>
        <w:t>, 23 (1996), pp. 244-55.</w:t>
      </w:r>
    </w:p>
    <w:p w14:paraId="7DD9CB69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"Citizenship, Patriotism, Tradition, and Anti-Politics in the Thought of Georges Sorel,"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275D67A4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</w:t>
      </w:r>
      <w:r w:rsidRPr="00241C6D">
        <w:rPr>
          <w:rFonts w:ascii="Times New Roman" w:hAnsi="Times New Roman"/>
          <w:b w:val="0"/>
          <w:sz w:val="22"/>
        </w:rPr>
        <w:t>, 3:5 (1998), pp. 7-16.</w:t>
      </w:r>
    </w:p>
    <w:p w14:paraId="455DD904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“Benjamin Constant, the French Revolution, and the Origins of French Romantic Liberalism,”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French </w:t>
      </w:r>
    </w:p>
    <w:p w14:paraId="3C5B5182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Historical Studies</w:t>
      </w:r>
      <w:r w:rsidRPr="00241C6D">
        <w:rPr>
          <w:rFonts w:ascii="Times New Roman" w:hAnsi="Times New Roman"/>
          <w:b w:val="0"/>
          <w:sz w:val="22"/>
        </w:rPr>
        <w:t>, 23:4 (2000), pp. 607-37.</w:t>
      </w:r>
    </w:p>
    <w:p w14:paraId="1652C704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“Character, </w:t>
      </w:r>
      <w:proofErr w:type="spellStart"/>
      <w:r w:rsidRPr="00241C6D">
        <w:rPr>
          <w:rFonts w:ascii="Times New Roman" w:hAnsi="Times New Roman"/>
          <w:b w:val="0"/>
          <w:sz w:val="22"/>
        </w:rPr>
        <w:t>Sensibilité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, Sociability, and Politics in Benjamin Constant’s </w:t>
      </w:r>
      <w:r w:rsidRPr="00241C6D">
        <w:rPr>
          <w:rFonts w:ascii="Times New Roman" w:hAnsi="Times New Roman"/>
          <w:b w:val="0"/>
          <w:i/>
          <w:sz w:val="22"/>
        </w:rPr>
        <w:t>Adolphe</w:t>
      </w:r>
      <w:r w:rsidRPr="00241C6D">
        <w:rPr>
          <w:rFonts w:ascii="Times New Roman" w:hAnsi="Times New Roman"/>
          <w:b w:val="0"/>
          <w:sz w:val="22"/>
        </w:rPr>
        <w:t xml:space="preserve">,” </w:t>
      </w:r>
      <w:r w:rsidRPr="00241C6D">
        <w:rPr>
          <w:rFonts w:ascii="Times New Roman" w:hAnsi="Times New Roman"/>
          <w:b w:val="0"/>
          <w:sz w:val="22"/>
          <w:u w:val="single"/>
        </w:rPr>
        <w:t>Historical Reflections/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</w:p>
    <w:p w14:paraId="00A98F51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Réflexions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Historiques</w:t>
      </w:r>
      <w:proofErr w:type="spellEnd"/>
      <w:r w:rsidRPr="00241C6D">
        <w:rPr>
          <w:rFonts w:ascii="Times New Roman" w:hAnsi="Times New Roman"/>
          <w:b w:val="0"/>
          <w:sz w:val="22"/>
        </w:rPr>
        <w:t>, 28:3 (2002), pp. 361-83.</w:t>
      </w:r>
    </w:p>
    <w:p w14:paraId="03EBC60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“Benjamin Constant, the French Revolution, and the Problem of Modern Character,”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History of European </w:t>
      </w:r>
    </w:p>
    <w:p w14:paraId="0717FB52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lang w:val="fr-FR"/>
        </w:rPr>
      </w:pPr>
      <w:proofErr w:type="spellStart"/>
      <w:r w:rsidRPr="006378D5">
        <w:rPr>
          <w:rFonts w:ascii="Times New Roman" w:hAnsi="Times New Roman"/>
          <w:b w:val="0"/>
          <w:sz w:val="22"/>
          <w:u w:val="single"/>
          <w:lang w:val="fr-FR"/>
        </w:rPr>
        <w:t>Ideas</w:t>
      </w:r>
      <w:proofErr w:type="spellEnd"/>
      <w:r w:rsidRPr="006378D5">
        <w:rPr>
          <w:rFonts w:ascii="Times New Roman" w:hAnsi="Times New Roman"/>
          <w:b w:val="0"/>
          <w:sz w:val="22"/>
          <w:lang w:val="fr-FR"/>
        </w:rPr>
        <w:t xml:space="preserve">, </w:t>
      </w:r>
      <w:proofErr w:type="gramStart"/>
      <w:r w:rsidRPr="006378D5">
        <w:rPr>
          <w:rFonts w:ascii="Times New Roman" w:hAnsi="Times New Roman"/>
          <w:b w:val="0"/>
          <w:sz w:val="22"/>
          <w:lang w:val="fr-FR"/>
        </w:rPr>
        <w:t>30:</w:t>
      </w:r>
      <w:proofErr w:type="gramEnd"/>
      <w:r w:rsidRPr="006378D5">
        <w:rPr>
          <w:rFonts w:ascii="Times New Roman" w:hAnsi="Times New Roman"/>
          <w:b w:val="0"/>
          <w:sz w:val="22"/>
          <w:lang w:val="fr-FR"/>
        </w:rPr>
        <w:t>1 (2004), pp. 5-21.</w:t>
      </w:r>
    </w:p>
    <w:p w14:paraId="3E11276F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  <w:lang w:val="fr-FR"/>
        </w:rPr>
        <w:t xml:space="preserve">“Pierre-Joseph Proudhon et son influence sur la pensée socialiste,”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Corpus: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revue de </w:t>
      </w:r>
      <w:r w:rsidRPr="006378D5">
        <w:rPr>
          <w:rFonts w:ascii="Times New Roman" w:hAnsi="Times New Roman"/>
          <w:b w:val="0"/>
          <w:sz w:val="22"/>
          <w:u w:val="single"/>
          <w:lang w:val="fr-FR"/>
        </w:rPr>
        <w:t>philosophie</w:t>
      </w:r>
      <w:r w:rsidRPr="006378D5">
        <w:rPr>
          <w:rFonts w:ascii="Times New Roman" w:hAnsi="Times New Roman"/>
          <w:b w:val="0"/>
          <w:sz w:val="22"/>
          <w:lang w:val="fr-FR"/>
        </w:rPr>
        <w:t xml:space="preserve">, no. 47 </w:t>
      </w:r>
    </w:p>
    <w:p w14:paraId="332296B8" w14:textId="02CC146B" w:rsidR="00646C41" w:rsidRPr="002F2A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6378D5">
        <w:rPr>
          <w:rFonts w:ascii="Times New Roman" w:hAnsi="Times New Roman"/>
          <w:b w:val="0"/>
          <w:sz w:val="22"/>
        </w:rPr>
        <w:t>(2004), pp. 355-66.</w:t>
      </w:r>
    </w:p>
    <w:p w14:paraId="50FCD45A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“Elite Culture in Early Nineteenth-Century France:  Salons, Sociability, and the Self,”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Modern Intellectual </w:t>
      </w:r>
    </w:p>
    <w:p w14:paraId="0E6B73CA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History</w:t>
      </w:r>
      <w:r w:rsidRPr="00241C6D">
        <w:rPr>
          <w:rFonts w:ascii="Times New Roman" w:hAnsi="Times New Roman"/>
          <w:b w:val="0"/>
          <w:sz w:val="22"/>
        </w:rPr>
        <w:t>, 4:2 (2007), pp. 327-51.</w:t>
      </w:r>
    </w:p>
    <w:p w14:paraId="4B45BFDC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“Martin Malia and the European Revolutionary Tradition,” </w:t>
      </w:r>
      <w:r w:rsidRPr="00241C6D">
        <w:rPr>
          <w:rFonts w:ascii="Times New Roman" w:hAnsi="Times New Roman"/>
          <w:b w:val="0"/>
          <w:sz w:val="22"/>
          <w:u w:val="single"/>
        </w:rPr>
        <w:t>European Journal of Political Theory</w:t>
      </w:r>
      <w:r w:rsidRPr="00241C6D">
        <w:rPr>
          <w:rFonts w:ascii="Times New Roman" w:hAnsi="Times New Roman"/>
          <w:b w:val="0"/>
          <w:sz w:val="22"/>
        </w:rPr>
        <w:t xml:space="preserve">, 7:4 </w:t>
      </w:r>
    </w:p>
    <w:p w14:paraId="4DDE2C98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(October 2008), pp. 492-512.</w:t>
      </w:r>
    </w:p>
    <w:p w14:paraId="5F619C9B" w14:textId="77777777" w:rsidR="00646C41" w:rsidRPr="006378D5" w:rsidRDefault="00646C41" w:rsidP="00646C41">
      <w:pPr>
        <w:pStyle w:val="PlainText"/>
        <w:ind w:left="720"/>
        <w:rPr>
          <w:rFonts w:ascii="Times" w:hAnsi="Times"/>
          <w:b w:val="0"/>
          <w:sz w:val="22"/>
          <w:szCs w:val="24"/>
        </w:rPr>
      </w:pPr>
      <w:r w:rsidRPr="00241C6D">
        <w:rPr>
          <w:rFonts w:ascii="Times New Roman" w:hAnsi="Times New Roman"/>
          <w:b w:val="0"/>
          <w:sz w:val="22"/>
        </w:rPr>
        <w:t>“</w:t>
      </w:r>
      <w:proofErr w:type="spellStart"/>
      <w:r w:rsidRPr="00241C6D">
        <w:rPr>
          <w:rFonts w:ascii="Times" w:hAnsi="Times" w:cs="Lucida Grande"/>
          <w:b w:val="0"/>
          <w:sz w:val="22"/>
          <w:szCs w:val="24"/>
        </w:rPr>
        <w:t>É</w:t>
      </w:r>
      <w:r w:rsidRPr="00241C6D">
        <w:rPr>
          <w:rFonts w:ascii="Times" w:hAnsi="Times"/>
          <w:b w:val="0"/>
          <w:sz w:val="22"/>
          <w:szCs w:val="24"/>
        </w:rPr>
        <w:t>lie</w:t>
      </w:r>
      <w:proofErr w:type="spellEnd"/>
      <w:r w:rsidRPr="00241C6D">
        <w:rPr>
          <w:rFonts w:ascii="Times" w:hAnsi="Times"/>
          <w:b w:val="0"/>
          <w:sz w:val="22"/>
          <w:szCs w:val="24"/>
        </w:rPr>
        <w:t xml:space="preserve"> Hal</w:t>
      </w:r>
      <w:r w:rsidRPr="00241C6D">
        <w:rPr>
          <w:rFonts w:ascii="Times" w:hAnsi="Times" w:cs="Lucida Grande"/>
          <w:b w:val="0"/>
          <w:sz w:val="22"/>
          <w:szCs w:val="24"/>
        </w:rPr>
        <w:t>é</w:t>
      </w:r>
      <w:r w:rsidRPr="00241C6D">
        <w:rPr>
          <w:rFonts w:ascii="Times" w:hAnsi="Times"/>
          <w:b w:val="0"/>
          <w:sz w:val="22"/>
          <w:szCs w:val="24"/>
        </w:rPr>
        <w:t xml:space="preserve">vy on England and the English,” </w:t>
      </w:r>
      <w:r w:rsidRPr="00241C6D">
        <w:rPr>
          <w:rFonts w:ascii="Times" w:hAnsi="Times"/>
          <w:b w:val="0"/>
          <w:sz w:val="22"/>
          <w:szCs w:val="24"/>
          <w:u w:val="single"/>
        </w:rPr>
        <w:t>Modern Intellectual History</w:t>
      </w:r>
      <w:r w:rsidRPr="00241C6D">
        <w:rPr>
          <w:rFonts w:ascii="Times" w:hAnsi="Times"/>
          <w:b w:val="0"/>
          <w:sz w:val="22"/>
          <w:szCs w:val="24"/>
        </w:rPr>
        <w:t>, 12:1 (April 2015), pp. 173-196</w:t>
      </w:r>
      <w:r w:rsidRPr="00241C6D">
        <w:rPr>
          <w:rFonts w:ascii="Times New Roman" w:hAnsi="Times New Roman"/>
          <w:b w:val="0"/>
          <w:sz w:val="22"/>
        </w:rPr>
        <w:t>.</w:t>
      </w:r>
    </w:p>
    <w:p w14:paraId="3EC1DAE6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“Benjamin Constant and Constitutionalism,”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Historia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Constitucional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, n. 16 (2015), pp. 19-46.  E-journal </w:t>
      </w:r>
    </w:p>
    <w:p w14:paraId="2DF7754F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online: </w:t>
      </w:r>
      <w:r w:rsidRPr="00D835D4">
        <w:rPr>
          <w:rFonts w:ascii="Times New Roman" w:hAnsi="Times New Roman"/>
          <w:b w:val="0"/>
          <w:sz w:val="22"/>
          <w:u w:val="single"/>
        </w:rPr>
        <w:t>http://www.historiaconstitucional.com</w:t>
      </w:r>
      <w:r w:rsidRPr="00241C6D">
        <w:rPr>
          <w:rFonts w:ascii="Times New Roman" w:hAnsi="Times New Roman"/>
          <w:b w:val="0"/>
          <w:sz w:val="22"/>
        </w:rPr>
        <w:t>.</w:t>
      </w:r>
    </w:p>
    <w:p w14:paraId="095C23A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“The 2016 Presidential Election in the United States,”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Réseau français des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instituts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avancées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, # 9, online </w:t>
      </w:r>
    </w:p>
    <w:p w14:paraId="2ED184BB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6378D5">
        <w:rPr>
          <w:rFonts w:ascii="Calibri" w:hAnsi="Calibri"/>
          <w:b w:val="0"/>
          <w:color w:val="000000"/>
          <w:sz w:val="22"/>
          <w:szCs w:val="21"/>
          <w:shd w:val="clear" w:color="auto" w:fill="FFFFFF"/>
        </w:rPr>
        <w:t>(</w:t>
      </w:r>
      <w:r w:rsidRPr="00241C6D">
        <w:rPr>
          <w:rFonts w:ascii="Times New Roman" w:hAnsi="Times New Roman"/>
          <w:b w:val="0"/>
          <w:sz w:val="22"/>
        </w:rPr>
        <w:t xml:space="preserve">June, 2016): </w:t>
      </w:r>
      <w:r w:rsidRPr="00D835D4">
        <w:rPr>
          <w:rFonts w:ascii="Times New Roman" w:hAnsi="Times New Roman"/>
          <w:b w:val="0"/>
          <w:sz w:val="22"/>
          <w:u w:val="single"/>
        </w:rPr>
        <w:t>http://fellows.rfiea.fr</w:t>
      </w:r>
      <w:r w:rsidRPr="00D835D4">
        <w:rPr>
          <w:rFonts w:ascii="Times New Roman" w:hAnsi="Times New Roman"/>
          <w:b w:val="0"/>
          <w:sz w:val="22"/>
        </w:rPr>
        <w:t>.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36DDCE74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>“</w:t>
      </w:r>
      <w:proofErr w:type="spellStart"/>
      <w:r>
        <w:rPr>
          <w:rFonts w:ascii="Times New Roman" w:hAnsi="Times New Roman"/>
          <w:b w:val="0"/>
          <w:sz w:val="22"/>
        </w:rPr>
        <w:t>Élie</w:t>
      </w:r>
      <w:proofErr w:type="spellEnd"/>
      <w:r>
        <w:rPr>
          <w:rFonts w:ascii="Times New Roman" w:hAnsi="Times New Roman"/>
          <w:b w:val="0"/>
          <w:sz w:val="22"/>
        </w:rPr>
        <w:t xml:space="preserve"> Hal</w:t>
      </w:r>
      <w:r w:rsidRPr="004856D5">
        <w:rPr>
          <w:rFonts w:ascii="Times New Roman" w:hAnsi="Times New Roman"/>
          <w:b w:val="0"/>
          <w:sz w:val="22"/>
        </w:rPr>
        <w:t>é</w:t>
      </w:r>
      <w:r>
        <w:rPr>
          <w:rFonts w:ascii="Times New Roman" w:hAnsi="Times New Roman"/>
          <w:b w:val="0"/>
          <w:sz w:val="22"/>
        </w:rPr>
        <w:t xml:space="preserve">vy and French Socialist Liberalism,” </w:t>
      </w:r>
      <w:r>
        <w:rPr>
          <w:rFonts w:ascii="Times New Roman" w:hAnsi="Times New Roman"/>
          <w:b w:val="0"/>
          <w:sz w:val="22"/>
          <w:u w:val="single"/>
        </w:rPr>
        <w:t>History of European Ideas</w:t>
      </w:r>
      <w:r>
        <w:rPr>
          <w:rFonts w:ascii="Times New Roman" w:hAnsi="Times New Roman"/>
          <w:b w:val="0"/>
          <w:sz w:val="22"/>
        </w:rPr>
        <w:t>, 44:1 (2018), pp. 75-97.</w:t>
      </w:r>
    </w:p>
    <w:p w14:paraId="76460DC8" w14:textId="77777777" w:rsidR="00646C41" w:rsidRPr="004856D5" w:rsidRDefault="00646C41" w:rsidP="00646C41">
      <w:pPr>
        <w:pStyle w:val="PlainText"/>
        <w:rPr>
          <w:rFonts w:ascii="Times New Roman" w:hAnsi="Times New Roman"/>
          <w:b w:val="0"/>
          <w:i/>
          <w:iCs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“Germaine de Staël, Pragmatic Liberalism, and </w:t>
      </w:r>
      <w:proofErr w:type="spellStart"/>
      <w:r>
        <w:rPr>
          <w:rFonts w:ascii="Times New Roman" w:hAnsi="Times New Roman"/>
          <w:b w:val="0"/>
          <w:i/>
          <w:iCs/>
          <w:sz w:val="22"/>
        </w:rPr>
        <w:t>Sensibilit</w:t>
      </w:r>
      <w:r w:rsidRPr="004856D5">
        <w:rPr>
          <w:rFonts w:ascii="Times New Roman" w:hAnsi="Times New Roman"/>
          <w:b w:val="0"/>
          <w:i/>
          <w:iCs/>
          <w:sz w:val="22"/>
        </w:rPr>
        <w:t>é</w:t>
      </w:r>
      <w:proofErr w:type="spellEnd"/>
      <w:r>
        <w:rPr>
          <w:rFonts w:ascii="Times New Roman" w:hAnsi="Times New Roman"/>
          <w:b w:val="0"/>
          <w:sz w:val="22"/>
        </w:rPr>
        <w:t>,”</w:t>
      </w:r>
      <w:r>
        <w:rPr>
          <w:rFonts w:ascii="Times New Roman" w:hAnsi="Times New Roman"/>
          <w:b w:val="0"/>
          <w:color w:val="595959"/>
          <w:sz w:val="22"/>
        </w:rPr>
        <w:t xml:space="preserve"> </w:t>
      </w:r>
      <w:r w:rsidRPr="000077AE">
        <w:rPr>
          <w:rFonts w:ascii="Times New Roman" w:hAnsi="Times New Roman"/>
          <w:b w:val="0"/>
          <w:sz w:val="22"/>
        </w:rPr>
        <w:t xml:space="preserve">“Arenas for the Cultivation of Sociability </w:t>
      </w:r>
    </w:p>
    <w:p w14:paraId="788BA318" w14:textId="77777777" w:rsidR="00646C41" w:rsidRDefault="00646C41" w:rsidP="00646C41">
      <w:pPr>
        <w:ind w:left="1440"/>
        <w:rPr>
          <w:rFonts w:ascii="Times New Roman" w:hAnsi="Times New Roman"/>
          <w:b w:val="0"/>
          <w:bCs/>
          <w:color w:val="002060"/>
          <w:spacing w:val="0"/>
          <w:sz w:val="22"/>
          <w:szCs w:val="27"/>
        </w:rPr>
      </w:pPr>
      <w:r w:rsidRPr="000077AE">
        <w:rPr>
          <w:rFonts w:ascii="Times New Roman" w:hAnsi="Times New Roman"/>
          <w:b w:val="0"/>
          <w:sz w:val="22"/>
        </w:rPr>
        <w:t>and ‘Enthusiasm</w:t>
      </w:r>
      <w:r>
        <w:rPr>
          <w:rFonts w:ascii="Times New Roman" w:hAnsi="Times New Roman"/>
          <w:b w:val="0"/>
          <w:sz w:val="22"/>
        </w:rPr>
        <w:t>,</w:t>
      </w:r>
      <w:r w:rsidRPr="000077AE">
        <w:rPr>
          <w:rFonts w:ascii="Times New Roman" w:hAnsi="Times New Roman"/>
          <w:b w:val="0"/>
          <w:sz w:val="22"/>
        </w:rPr>
        <w:t>’”</w:t>
      </w:r>
      <w:r>
        <w:rPr>
          <w:rFonts w:ascii="Times New Roman" w:hAnsi="Times New Roman"/>
          <w:b w:val="0"/>
          <w:sz w:val="22"/>
        </w:rPr>
        <w:t xml:space="preserve"> and, </w:t>
      </w:r>
      <w:r w:rsidRPr="00723846">
        <w:rPr>
          <w:rFonts w:ascii="Times New Roman" w:hAnsi="Times New Roman" w:cs="Times New Roman (Body CS)"/>
          <w:b w:val="0"/>
          <w:sz w:val="22"/>
        </w:rPr>
        <w:t>“The Importance of Constitutions and Political Institutions</w:t>
      </w:r>
      <w:r>
        <w:rPr>
          <w:rFonts w:ascii="Times New Roman" w:hAnsi="Times New Roman" w:cs="Times New Roman (Body CS)"/>
          <w:b w:val="0"/>
          <w:sz w:val="22"/>
        </w:rPr>
        <w:t>,</w:t>
      </w:r>
      <w:r w:rsidRPr="00723846">
        <w:rPr>
          <w:rFonts w:ascii="Times New Roman" w:hAnsi="Times New Roman" w:cs="Times New Roman (Body CS)"/>
          <w:b w:val="0"/>
          <w:sz w:val="22"/>
        </w:rPr>
        <w:t>”</w:t>
      </w:r>
      <w:r>
        <w:rPr>
          <w:rFonts w:ascii="Times New Roman" w:hAnsi="Times New Roman" w:cs="Times New Roman (Body CS)"/>
          <w:b w:val="0"/>
          <w:sz w:val="22"/>
        </w:rPr>
        <w:t xml:space="preserve"> </w:t>
      </w:r>
      <w:r>
        <w:rPr>
          <w:rFonts w:ascii="Times New Roman" w:hAnsi="Times New Roman" w:cs="Times New Roman (Body CS)"/>
          <w:b w:val="0"/>
          <w:sz w:val="22"/>
          <w:u w:val="single"/>
        </w:rPr>
        <w:t xml:space="preserve">Liberty Matters </w:t>
      </w:r>
      <w:r w:rsidRPr="004856D5">
        <w:rPr>
          <w:rFonts w:ascii="Times New Roman" w:hAnsi="Times New Roman" w:cs="Times New Roman (Body CS)"/>
          <w:b w:val="0"/>
          <w:sz w:val="22"/>
        </w:rPr>
        <w:t>online</w:t>
      </w:r>
      <w:r>
        <w:rPr>
          <w:rFonts w:ascii="Times New Roman" w:hAnsi="Times New Roman" w:cs="Times New Roman (Body CS)"/>
          <w:b w:val="0"/>
          <w:sz w:val="22"/>
          <w:u w:val="single"/>
        </w:rPr>
        <w:t xml:space="preserve"> </w:t>
      </w:r>
      <w:r w:rsidRPr="00723846">
        <w:rPr>
          <w:rFonts w:ascii="Times New Roman" w:hAnsi="Times New Roman"/>
          <w:b w:val="0"/>
          <w:sz w:val="22"/>
        </w:rPr>
        <w:t xml:space="preserve">forum: </w:t>
      </w:r>
      <w:r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723846">
        <w:rPr>
          <w:rFonts w:ascii="Times New Roman" w:hAnsi="Times New Roman"/>
          <w:b w:val="0"/>
          <w:sz w:val="22"/>
          <w:u w:val="single"/>
        </w:rPr>
        <w:t>https://oll.libertyfund.org/pages.Im-stael#lm.stael</w:t>
      </w:r>
      <w:r w:rsidRPr="00723846">
        <w:rPr>
          <w:rFonts w:ascii="Times New Roman" w:hAnsi="Times New Roman"/>
          <w:b w:val="0"/>
          <w:sz w:val="22"/>
        </w:rPr>
        <w:t xml:space="preserve">  </w:t>
      </w:r>
      <w:r>
        <w:rPr>
          <w:rFonts w:ascii="Times New Roman" w:hAnsi="Times New Roman"/>
          <w:b w:val="0"/>
          <w:sz w:val="22"/>
        </w:rPr>
        <w:t>(</w:t>
      </w:r>
      <w:proofErr w:type="gramEnd"/>
      <w:r>
        <w:rPr>
          <w:rFonts w:ascii="Times New Roman" w:hAnsi="Times New Roman"/>
          <w:b w:val="0"/>
          <w:sz w:val="22"/>
        </w:rPr>
        <w:t>March 2019)</w:t>
      </w:r>
      <w:r w:rsidRPr="00723846">
        <w:rPr>
          <w:rFonts w:ascii="Times New Roman" w:hAnsi="Times New Roman"/>
          <w:b w:val="0"/>
          <w:bCs/>
          <w:color w:val="002060"/>
          <w:spacing w:val="0"/>
          <w:sz w:val="22"/>
          <w:szCs w:val="27"/>
        </w:rPr>
        <w:t>.</w:t>
      </w:r>
    </w:p>
    <w:p w14:paraId="1FFCD013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“Administrators Have Seized the Ivory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Tower: A Faculty Perspective on the ‘Professional Managerial </w:t>
      </w:r>
    </w:p>
    <w:p w14:paraId="40C72239" w14:textId="77777777" w:rsidR="00646C41" w:rsidRPr="00F0548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Class’” (with Michael C. </w:t>
      </w:r>
      <w:proofErr w:type="spellStart"/>
      <w:r>
        <w:rPr>
          <w:rFonts w:ascii="Times New Roman" w:hAnsi="Times New Roman"/>
          <w:b w:val="0"/>
          <w:sz w:val="22"/>
        </w:rPr>
        <w:t>Behrent</w:t>
      </w:r>
      <w:proofErr w:type="spellEnd"/>
      <w:r>
        <w:rPr>
          <w:rFonts w:ascii="Times New Roman" w:hAnsi="Times New Roman"/>
          <w:b w:val="0"/>
          <w:sz w:val="22"/>
        </w:rPr>
        <w:t xml:space="preserve">), </w:t>
      </w:r>
      <w:r>
        <w:rPr>
          <w:rFonts w:ascii="Times New Roman" w:hAnsi="Times New Roman"/>
          <w:b w:val="0"/>
          <w:sz w:val="22"/>
          <w:u w:val="single"/>
        </w:rPr>
        <w:t>Martin Center for Academic Renewal</w:t>
      </w:r>
      <w:r>
        <w:rPr>
          <w:rFonts w:ascii="Times New Roman" w:hAnsi="Times New Roman"/>
          <w:b w:val="0"/>
          <w:sz w:val="22"/>
        </w:rPr>
        <w:t xml:space="preserve"> (November 28, 2022).</w:t>
      </w:r>
    </w:p>
    <w:p w14:paraId="3278BCD3" w14:textId="77777777" w:rsidR="00646C41" w:rsidRPr="00DF017F" w:rsidRDefault="00646C41" w:rsidP="00646C41">
      <w:pPr>
        <w:rPr>
          <w:rFonts w:ascii="Times New Roman" w:hAnsi="Times New Roman"/>
          <w:b w:val="0"/>
          <w:bCs/>
          <w:color w:val="002060"/>
          <w:spacing w:val="0"/>
          <w:sz w:val="22"/>
          <w:szCs w:val="27"/>
        </w:rPr>
      </w:pPr>
      <w:r w:rsidRPr="00241C6D">
        <w:rPr>
          <w:rFonts w:ascii="Times New Roman" w:hAnsi="Times New Roman"/>
          <w:b w:val="0"/>
          <w:sz w:val="22"/>
        </w:rPr>
        <w:tab/>
      </w:r>
    </w:p>
    <w:p w14:paraId="5CF0B581" w14:textId="77777777" w:rsidR="00646C41" w:rsidRPr="00DF017F" w:rsidRDefault="00646C41" w:rsidP="00646C41">
      <w:pPr>
        <w:pStyle w:val="PlainText"/>
        <w:rPr>
          <w:rFonts w:ascii="Times New Roman" w:hAnsi="Times New Roman"/>
          <w:bCs/>
          <w:sz w:val="22"/>
          <w:lang w:val="fr-FR"/>
        </w:rPr>
      </w:pPr>
      <w:proofErr w:type="spellStart"/>
      <w:r w:rsidRPr="00DF017F">
        <w:rPr>
          <w:rFonts w:ascii="Times New Roman" w:hAnsi="Times New Roman"/>
          <w:bCs/>
          <w:sz w:val="22"/>
          <w:lang w:val="fr-FR"/>
        </w:rPr>
        <w:t>Review</w:t>
      </w:r>
      <w:proofErr w:type="spellEnd"/>
      <w:r w:rsidRPr="00DF017F">
        <w:rPr>
          <w:rFonts w:ascii="Times New Roman" w:hAnsi="Times New Roman"/>
          <w:bCs/>
          <w:sz w:val="22"/>
          <w:lang w:val="fr-FR"/>
        </w:rPr>
        <w:t xml:space="preserve"> Articles </w:t>
      </w:r>
    </w:p>
    <w:p w14:paraId="19700150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  <w:lang w:val="fr-FR"/>
        </w:rPr>
      </w:pPr>
      <w:r w:rsidRPr="00241C6D">
        <w:rPr>
          <w:rFonts w:ascii="Times New Roman" w:hAnsi="Times New Roman"/>
          <w:b w:val="0"/>
          <w:sz w:val="22"/>
          <w:lang w:val="fr-FR"/>
        </w:rPr>
        <w:t>"Penser la Gauche Française</w:t>
      </w:r>
      <w:r>
        <w:rPr>
          <w:rFonts w:ascii="Times New Roman" w:hAnsi="Times New Roman"/>
          <w:b w:val="0"/>
          <w:sz w:val="22"/>
          <w:lang w:val="fr-FR"/>
        </w:rPr>
        <w:t>.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" </w:t>
      </w:r>
      <w:proofErr w:type="spellStart"/>
      <w:r>
        <w:rPr>
          <w:rFonts w:ascii="Times New Roman" w:hAnsi="Times New Roman"/>
          <w:b w:val="0"/>
          <w:sz w:val="22"/>
          <w:lang w:val="fr-FR"/>
        </w:rPr>
        <w:t>Review</w:t>
      </w:r>
      <w:proofErr w:type="spellEnd"/>
      <w:r>
        <w:rPr>
          <w:rFonts w:ascii="Times New Roman" w:hAnsi="Times New Roman"/>
          <w:b w:val="0"/>
          <w:sz w:val="22"/>
          <w:lang w:val="fr-FR"/>
        </w:rPr>
        <w:t xml:space="preserve"> article of François </w:t>
      </w:r>
      <w:proofErr w:type="spellStart"/>
      <w:r>
        <w:rPr>
          <w:rFonts w:ascii="Times New Roman" w:hAnsi="Times New Roman"/>
          <w:b w:val="0"/>
          <w:sz w:val="22"/>
          <w:lang w:val="fr-FR"/>
        </w:rPr>
        <w:t>Furet’s</w:t>
      </w:r>
      <w:proofErr w:type="spellEnd"/>
      <w:r>
        <w:rPr>
          <w:rFonts w:ascii="Times New Roman" w:hAnsi="Times New Roman"/>
          <w:b w:val="0"/>
          <w:sz w:val="22"/>
          <w:lang w:val="fr-FR"/>
        </w:rPr>
        <w:t xml:space="preserve"> </w:t>
      </w:r>
      <w:r>
        <w:rPr>
          <w:rFonts w:ascii="Times New Roman" w:hAnsi="Times New Roman"/>
          <w:b w:val="0"/>
          <w:sz w:val="22"/>
          <w:u w:val="single"/>
          <w:lang w:val="fr-FR"/>
        </w:rPr>
        <w:t>La Gauche et la Ré</w:t>
      </w:r>
      <w:r w:rsidRPr="00501A85">
        <w:rPr>
          <w:rFonts w:ascii="Times New Roman" w:hAnsi="Times New Roman"/>
          <w:b w:val="0"/>
          <w:sz w:val="22"/>
          <w:u w:val="single"/>
          <w:lang w:val="fr-FR"/>
        </w:rPr>
        <w:t>volution Fran</w:t>
      </w:r>
      <w:r>
        <w:rPr>
          <w:rFonts w:ascii="Times New Roman" w:hAnsi="Times New Roman"/>
          <w:b w:val="0"/>
          <w:sz w:val="22"/>
          <w:u w:val="single"/>
          <w:lang w:val="fr-FR"/>
        </w:rPr>
        <w:t xml:space="preserve">çaise au </w:t>
      </w:r>
    </w:p>
    <w:p w14:paraId="78EF1FAB" w14:textId="77777777" w:rsidR="00646C41" w:rsidRPr="00037059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lang w:val="fr-FR"/>
        </w:rPr>
      </w:pPr>
      <w:r w:rsidRPr="00646C41">
        <w:rPr>
          <w:rFonts w:ascii="Times New Roman" w:hAnsi="Times New Roman"/>
          <w:b w:val="0"/>
          <w:sz w:val="22"/>
          <w:u w:val="single"/>
        </w:rPr>
        <w:t xml:space="preserve">milieu de </w:t>
      </w:r>
      <w:proofErr w:type="spellStart"/>
      <w:r w:rsidRPr="00646C41">
        <w:rPr>
          <w:rFonts w:ascii="Times New Roman" w:hAnsi="Times New Roman"/>
          <w:b w:val="0"/>
          <w:sz w:val="22"/>
          <w:u w:val="single"/>
        </w:rPr>
        <w:t>XIXe</w:t>
      </w:r>
      <w:proofErr w:type="spellEnd"/>
      <w:r w:rsidRPr="00646C41">
        <w:rPr>
          <w:rFonts w:ascii="Times New Roman" w:hAnsi="Times New Roman"/>
          <w:b w:val="0"/>
          <w:sz w:val="22"/>
          <w:u w:val="single"/>
        </w:rPr>
        <w:t xml:space="preserve"> siècle</w:t>
      </w:r>
      <w:r w:rsidRPr="00646C41">
        <w:rPr>
          <w:rFonts w:ascii="Times New Roman" w:hAnsi="Times New Roman"/>
          <w:b w:val="0"/>
          <w:sz w:val="22"/>
        </w:rPr>
        <w:t xml:space="preserve"> (1986), Tony Judt’s </w:t>
      </w:r>
      <w:r w:rsidRPr="00646C41">
        <w:rPr>
          <w:rFonts w:ascii="Times New Roman" w:hAnsi="Times New Roman"/>
          <w:b w:val="0"/>
          <w:sz w:val="22"/>
          <w:u w:val="single"/>
        </w:rPr>
        <w:t>Marxism and the French Left</w:t>
      </w:r>
      <w:r w:rsidRPr="00646C41">
        <w:rPr>
          <w:rFonts w:ascii="Times New Roman" w:hAnsi="Times New Roman"/>
          <w:b w:val="0"/>
          <w:sz w:val="22"/>
        </w:rPr>
        <w:t xml:space="preserve"> (1986), and. </w:t>
      </w:r>
      <w:r w:rsidRPr="00037059">
        <w:rPr>
          <w:rFonts w:ascii="Times New Roman" w:hAnsi="Times New Roman"/>
          <w:b w:val="0"/>
          <w:sz w:val="22"/>
          <w:lang w:val="fr-FR"/>
        </w:rPr>
        <w:t xml:space="preserve">Jacques </w:t>
      </w:r>
    </w:p>
    <w:p w14:paraId="089ED983" w14:textId="77777777" w:rsidR="00646C41" w:rsidRPr="00037059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  <w:u w:val="single"/>
          <w:lang w:val="fr-FR"/>
        </w:rPr>
      </w:pPr>
      <w:r w:rsidRPr="00037059">
        <w:rPr>
          <w:rFonts w:ascii="Times New Roman" w:hAnsi="Times New Roman"/>
          <w:b w:val="0"/>
          <w:sz w:val="22"/>
          <w:lang w:val="fr-FR"/>
        </w:rPr>
        <w:t xml:space="preserve">Julliard’s </w:t>
      </w:r>
      <w:r w:rsidRPr="00037059">
        <w:rPr>
          <w:rFonts w:ascii="Times New Roman" w:hAnsi="Times New Roman"/>
          <w:b w:val="0"/>
          <w:sz w:val="22"/>
          <w:u w:val="single"/>
          <w:lang w:val="fr-FR"/>
        </w:rPr>
        <w:t>La Faute à Rousseau</w:t>
      </w:r>
      <w:r w:rsidRPr="00037059">
        <w:rPr>
          <w:rFonts w:ascii="Times New Roman" w:hAnsi="Times New Roman"/>
          <w:b w:val="0"/>
          <w:sz w:val="22"/>
          <w:lang w:val="fr-FR"/>
        </w:rPr>
        <w:t xml:space="preserve"> (1985), in </w:t>
      </w:r>
      <w:r w:rsidRPr="00037059">
        <w:rPr>
          <w:rFonts w:ascii="Times New Roman" w:hAnsi="Times New Roman"/>
          <w:b w:val="0"/>
          <w:sz w:val="22"/>
          <w:u w:val="single"/>
          <w:lang w:val="fr-FR"/>
        </w:rPr>
        <w:t>History of European Ideas</w:t>
      </w:r>
      <w:r w:rsidRPr="00037059">
        <w:rPr>
          <w:rFonts w:ascii="Times New Roman" w:hAnsi="Times New Roman"/>
          <w:b w:val="0"/>
          <w:sz w:val="22"/>
          <w:lang w:val="fr-FR"/>
        </w:rPr>
        <w:t>, 9:5 (1988), pp. 597-600, 10:1-2 (1989), pp. 77-83, 237-41.</w:t>
      </w:r>
    </w:p>
    <w:p w14:paraId="510B29C4" w14:textId="77777777" w:rsidR="00646C41" w:rsidRP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  <w:lang w:val="fr-FR"/>
        </w:rPr>
      </w:pPr>
      <w:r w:rsidRPr="00241C6D">
        <w:rPr>
          <w:rFonts w:ascii="Times New Roman" w:hAnsi="Times New Roman"/>
          <w:b w:val="0"/>
          <w:sz w:val="22"/>
        </w:rPr>
        <w:t>“The Republican Moment(s) in Modern France</w:t>
      </w:r>
      <w:r>
        <w:rPr>
          <w:rFonts w:ascii="Times New Roman" w:hAnsi="Times New Roman"/>
          <w:b w:val="0"/>
          <w:sz w:val="22"/>
        </w:rPr>
        <w:t>.</w:t>
      </w:r>
      <w:r w:rsidRPr="00241C6D">
        <w:rPr>
          <w:rFonts w:ascii="Times New Roman" w:hAnsi="Times New Roman"/>
          <w:b w:val="0"/>
          <w:sz w:val="22"/>
        </w:rPr>
        <w:t>”</w:t>
      </w:r>
      <w:r>
        <w:rPr>
          <w:rFonts w:ascii="Times New Roman" w:hAnsi="Times New Roman"/>
          <w:b w:val="0"/>
          <w:sz w:val="22"/>
        </w:rPr>
        <w:t xml:space="preserve">  </w:t>
      </w:r>
      <w:proofErr w:type="spellStart"/>
      <w:r w:rsidRPr="00646C41">
        <w:rPr>
          <w:rFonts w:ascii="Times New Roman" w:hAnsi="Times New Roman"/>
          <w:b w:val="0"/>
          <w:sz w:val="22"/>
          <w:lang w:val="fr-FR"/>
        </w:rPr>
        <w:t>Review</w:t>
      </w:r>
      <w:proofErr w:type="spellEnd"/>
      <w:r w:rsidRPr="00646C41">
        <w:rPr>
          <w:rFonts w:ascii="Times New Roman" w:hAnsi="Times New Roman"/>
          <w:b w:val="0"/>
          <w:sz w:val="22"/>
          <w:lang w:val="fr-FR"/>
        </w:rPr>
        <w:t xml:space="preserve"> article of Jean-Fabien </w:t>
      </w:r>
      <w:proofErr w:type="spellStart"/>
      <w:r w:rsidRPr="00646C41">
        <w:rPr>
          <w:rFonts w:ascii="Times New Roman" w:hAnsi="Times New Roman"/>
          <w:b w:val="0"/>
          <w:sz w:val="22"/>
          <w:lang w:val="fr-FR"/>
        </w:rPr>
        <w:t>Spitz’s</w:t>
      </w:r>
      <w:proofErr w:type="spellEnd"/>
      <w:r w:rsidRPr="00646C41">
        <w:rPr>
          <w:rFonts w:ascii="Times New Roman" w:hAnsi="Times New Roman"/>
          <w:b w:val="0"/>
          <w:sz w:val="22"/>
          <w:lang w:val="fr-FR"/>
        </w:rPr>
        <w:t xml:space="preserve"> </w:t>
      </w:r>
      <w:r w:rsidRPr="00646C41">
        <w:rPr>
          <w:rFonts w:ascii="Times New Roman" w:hAnsi="Times New Roman"/>
          <w:b w:val="0"/>
          <w:sz w:val="22"/>
          <w:u w:val="single"/>
          <w:lang w:val="fr-FR"/>
        </w:rPr>
        <w:t xml:space="preserve">Le moment </w:t>
      </w:r>
    </w:p>
    <w:p w14:paraId="344E205E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proofErr w:type="spellStart"/>
      <w:r>
        <w:rPr>
          <w:rFonts w:ascii="Times New Roman" w:hAnsi="Times New Roman"/>
          <w:b w:val="0"/>
          <w:sz w:val="22"/>
          <w:u w:val="single"/>
        </w:rPr>
        <w:t>r</w:t>
      </w:r>
      <w:r w:rsidRPr="00646C41">
        <w:rPr>
          <w:rFonts w:ascii="Times New Roman" w:hAnsi="Times New Roman"/>
          <w:b w:val="0"/>
          <w:sz w:val="22"/>
          <w:u w:val="single"/>
        </w:rPr>
        <w:t>é</w:t>
      </w:r>
      <w:r>
        <w:rPr>
          <w:rFonts w:ascii="Times New Roman" w:hAnsi="Times New Roman"/>
          <w:b w:val="0"/>
          <w:sz w:val="22"/>
          <w:u w:val="single"/>
        </w:rPr>
        <w:t>publicain</w:t>
      </w:r>
      <w:proofErr w:type="spellEnd"/>
      <w:r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>
        <w:rPr>
          <w:rFonts w:ascii="Times New Roman" w:hAnsi="Times New Roman"/>
          <w:b w:val="0"/>
          <w:sz w:val="22"/>
          <w:u w:val="single"/>
        </w:rPr>
        <w:t>en</w:t>
      </w:r>
      <w:proofErr w:type="spellEnd"/>
      <w:r>
        <w:rPr>
          <w:rFonts w:ascii="Times New Roman" w:hAnsi="Times New Roman"/>
          <w:b w:val="0"/>
          <w:sz w:val="22"/>
          <w:u w:val="single"/>
        </w:rPr>
        <w:t xml:space="preserve"> France</w:t>
      </w:r>
      <w:r>
        <w:rPr>
          <w:rFonts w:ascii="Times New Roman" w:hAnsi="Times New Roman"/>
          <w:b w:val="0"/>
          <w:sz w:val="22"/>
        </w:rPr>
        <w:t xml:space="preserve"> (2005), in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European Journal of Political Theory</w:t>
      </w:r>
      <w:r w:rsidRPr="00241C6D">
        <w:rPr>
          <w:rFonts w:ascii="Times New Roman" w:hAnsi="Times New Roman"/>
          <w:b w:val="0"/>
          <w:sz w:val="22"/>
        </w:rPr>
        <w:t>, 6:2 (2007), pp. 239-48.</w:t>
      </w:r>
    </w:p>
    <w:p w14:paraId="343C79A9" w14:textId="77777777" w:rsidR="00646C41" w:rsidRDefault="00646C41" w:rsidP="00646C41">
      <w:pPr>
        <w:ind w:firstLine="720"/>
        <w:rPr>
          <w:rFonts w:ascii="Times New Roman" w:hAnsi="Times New Roman"/>
          <w:b w:val="0"/>
          <w:sz w:val="22"/>
          <w:szCs w:val="24"/>
        </w:rPr>
      </w:pPr>
      <w:r w:rsidRPr="00241C6D">
        <w:rPr>
          <w:rFonts w:ascii="Times New Roman" w:hAnsi="Times New Roman"/>
          <w:b w:val="0"/>
          <w:sz w:val="22"/>
          <w:szCs w:val="24"/>
        </w:rPr>
        <w:lastRenderedPageBreak/>
        <w:t xml:space="preserve">“Equality in the Age of Singularity.”  Review article of Pierre </w:t>
      </w:r>
      <w:proofErr w:type="spellStart"/>
      <w:r w:rsidRPr="00241C6D">
        <w:rPr>
          <w:rFonts w:ascii="Times New Roman" w:hAnsi="Times New Roman"/>
          <w:b w:val="0"/>
          <w:sz w:val="22"/>
          <w:szCs w:val="24"/>
        </w:rPr>
        <w:t>Rosanvallon’s</w:t>
      </w:r>
      <w:proofErr w:type="spellEnd"/>
      <w:r w:rsidRPr="00241C6D">
        <w:rPr>
          <w:rFonts w:ascii="Times New Roman" w:hAnsi="Times New Roman"/>
          <w:b w:val="0"/>
          <w:sz w:val="22"/>
          <w:szCs w:val="24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szCs w:val="24"/>
          <w:u w:val="single"/>
        </w:rPr>
        <w:t>The</w:t>
      </w:r>
      <w:proofErr w:type="gramEnd"/>
      <w:r w:rsidRPr="00241C6D">
        <w:rPr>
          <w:rFonts w:ascii="Times New Roman" w:hAnsi="Times New Roman"/>
          <w:b w:val="0"/>
          <w:sz w:val="22"/>
          <w:szCs w:val="24"/>
          <w:u w:val="single"/>
        </w:rPr>
        <w:t xml:space="preserve"> Society of Equals</w:t>
      </w:r>
      <w:r>
        <w:rPr>
          <w:rFonts w:ascii="Times New Roman" w:hAnsi="Times New Roman"/>
          <w:b w:val="0"/>
          <w:sz w:val="22"/>
          <w:szCs w:val="24"/>
        </w:rPr>
        <w:t>, in</w:t>
      </w:r>
      <w:r w:rsidRPr="00241C6D">
        <w:rPr>
          <w:rFonts w:ascii="Times New Roman" w:hAnsi="Times New Roman"/>
          <w:b w:val="0"/>
          <w:sz w:val="22"/>
          <w:szCs w:val="24"/>
        </w:rPr>
        <w:t xml:space="preserve"> </w:t>
      </w:r>
    </w:p>
    <w:p w14:paraId="0F141520" w14:textId="77777777" w:rsidR="00646C41" w:rsidRPr="00DF017F" w:rsidRDefault="00646C41" w:rsidP="00646C41">
      <w:pPr>
        <w:ind w:left="720" w:firstLine="720"/>
        <w:rPr>
          <w:rFonts w:ascii="Times New Roman" w:hAnsi="Times New Roman"/>
          <w:b w:val="0"/>
          <w:sz w:val="22"/>
          <w:szCs w:val="24"/>
          <w:u w:val="single"/>
        </w:rPr>
      </w:pPr>
      <w:r w:rsidRPr="00241C6D">
        <w:rPr>
          <w:rFonts w:ascii="Times New Roman" w:hAnsi="Times New Roman"/>
          <w:b w:val="0"/>
          <w:sz w:val="22"/>
          <w:szCs w:val="24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  <w:szCs w:val="24"/>
        </w:rPr>
        <w:t>, 20:8 (2015), pp. 852-57.</w:t>
      </w:r>
    </w:p>
    <w:p w14:paraId="107B201B" w14:textId="4859932D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>
        <w:rPr>
          <w:rFonts w:ascii="Times New Roman" w:hAnsi="Times New Roman"/>
          <w:b w:val="0"/>
          <w:sz w:val="22"/>
        </w:rPr>
        <w:t>“The Curious Case of the French Marx.”  Review article of Julia Nicholls’</w:t>
      </w:r>
      <w:r w:rsidR="004141B3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  <w:u w:val="single"/>
        </w:rPr>
        <w:t xml:space="preserve">Revolutionary Thought after </w:t>
      </w:r>
    </w:p>
    <w:p w14:paraId="5E8B571E" w14:textId="77777777" w:rsidR="00646C41" w:rsidRPr="00DF017F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u w:val="single"/>
        </w:rPr>
        <w:t>the Paris Commune, 1871-1885</w:t>
      </w:r>
      <w:r>
        <w:rPr>
          <w:rFonts w:ascii="Times New Roman" w:hAnsi="Times New Roman"/>
          <w:b w:val="0"/>
          <w:sz w:val="22"/>
        </w:rPr>
        <w:t xml:space="preserve"> (2019), in </w:t>
      </w:r>
      <w:r>
        <w:rPr>
          <w:rFonts w:ascii="Times New Roman" w:hAnsi="Times New Roman"/>
          <w:b w:val="0"/>
          <w:sz w:val="22"/>
          <w:u w:val="single"/>
        </w:rPr>
        <w:t xml:space="preserve">The European </w:t>
      </w:r>
      <w:r w:rsidRPr="00A02621">
        <w:rPr>
          <w:rFonts w:ascii="Times New Roman" w:hAnsi="Times New Roman"/>
          <w:b w:val="0"/>
          <w:sz w:val="22"/>
          <w:u w:val="single"/>
        </w:rPr>
        <w:t>Legacy</w:t>
      </w:r>
      <w:r>
        <w:rPr>
          <w:rFonts w:ascii="Times New Roman" w:hAnsi="Times New Roman"/>
          <w:b w:val="0"/>
          <w:sz w:val="22"/>
        </w:rPr>
        <w:t>, 26:7-8</w:t>
      </w:r>
      <w:r w:rsidRPr="00826777"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>(</w:t>
      </w:r>
      <w:r w:rsidRPr="00826777">
        <w:rPr>
          <w:rFonts w:ascii="Times New Roman" w:hAnsi="Times New Roman"/>
          <w:b w:val="0"/>
          <w:sz w:val="22"/>
        </w:rPr>
        <w:t>2021</w:t>
      </w:r>
      <w:r>
        <w:rPr>
          <w:rFonts w:ascii="Times New Roman" w:hAnsi="Times New Roman"/>
          <w:b w:val="0"/>
          <w:sz w:val="22"/>
        </w:rPr>
        <w:t>), pp. 800-05.</w:t>
      </w:r>
    </w:p>
    <w:p w14:paraId="2299F34A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“Voices from the Periphery: The Compelling History of the </w:t>
      </w:r>
      <w:proofErr w:type="spellStart"/>
      <w:r>
        <w:rPr>
          <w:rFonts w:ascii="Times New Roman" w:hAnsi="Times New Roman"/>
          <w:b w:val="0"/>
          <w:i/>
          <w:iCs/>
          <w:sz w:val="22"/>
        </w:rPr>
        <w:t>cepalinos</w:t>
      </w:r>
      <w:proofErr w:type="spellEnd"/>
      <w:r>
        <w:rPr>
          <w:rFonts w:ascii="Times New Roman" w:hAnsi="Times New Roman"/>
          <w:b w:val="0"/>
          <w:i/>
          <w:iCs/>
          <w:sz w:val="22"/>
        </w:rPr>
        <w:t xml:space="preserve"> </w:t>
      </w:r>
      <w:r>
        <w:rPr>
          <w:rFonts w:ascii="Times New Roman" w:hAnsi="Times New Roman"/>
          <w:b w:val="0"/>
          <w:sz w:val="22"/>
        </w:rPr>
        <w:t xml:space="preserve">and </w:t>
      </w:r>
      <w:proofErr w:type="spellStart"/>
      <w:r>
        <w:rPr>
          <w:rFonts w:ascii="Times New Roman" w:hAnsi="Times New Roman"/>
          <w:b w:val="0"/>
          <w:i/>
          <w:iCs/>
          <w:sz w:val="22"/>
        </w:rPr>
        <w:t>dependentistas</w:t>
      </w:r>
      <w:proofErr w:type="spellEnd"/>
      <w:r>
        <w:rPr>
          <w:rFonts w:ascii="Times New Roman" w:hAnsi="Times New Roman"/>
          <w:b w:val="0"/>
          <w:sz w:val="22"/>
        </w:rPr>
        <w:t xml:space="preserve">.”  Review </w:t>
      </w:r>
    </w:p>
    <w:p w14:paraId="07172C1D" w14:textId="77777777" w:rsidR="00646C41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article of Margarita Fajardo’s </w:t>
      </w:r>
      <w:r>
        <w:rPr>
          <w:rFonts w:ascii="Times New Roman" w:hAnsi="Times New Roman"/>
          <w:b w:val="0"/>
          <w:sz w:val="22"/>
          <w:u w:val="single"/>
        </w:rPr>
        <w:t>The World That Latin America Created: The United Nations Economic Commission for Latin American in the Development Era</w:t>
      </w:r>
      <w:r>
        <w:rPr>
          <w:rFonts w:ascii="Times New Roman" w:hAnsi="Times New Roman"/>
          <w:b w:val="0"/>
          <w:sz w:val="22"/>
        </w:rPr>
        <w:t xml:space="preserve"> (2022), in </w:t>
      </w:r>
      <w:r w:rsidRPr="004646F7">
        <w:rPr>
          <w:rFonts w:ascii="Times New Roman" w:hAnsi="Times New Roman"/>
          <w:b w:val="0"/>
          <w:sz w:val="22"/>
          <w:u w:val="single"/>
        </w:rPr>
        <w:t>The</w:t>
      </w:r>
      <w:r>
        <w:rPr>
          <w:rFonts w:ascii="Times New Roman" w:hAnsi="Times New Roman"/>
          <w:b w:val="0"/>
          <w:sz w:val="22"/>
          <w:u w:val="single"/>
        </w:rPr>
        <w:t xml:space="preserve"> European Legacy</w:t>
      </w:r>
      <w:r>
        <w:rPr>
          <w:rFonts w:ascii="Times New Roman" w:hAnsi="Times New Roman"/>
          <w:b w:val="0"/>
          <w:sz w:val="22"/>
        </w:rPr>
        <w:t>, 28:1 (2023), pp. 94-98.</w:t>
      </w:r>
    </w:p>
    <w:p w14:paraId="1F03F9ED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“The Making of an Austrian Economic Theorist.”  Review article of Bruce Caldwell and </w:t>
      </w:r>
      <w:proofErr w:type="spellStart"/>
      <w:r>
        <w:rPr>
          <w:rFonts w:ascii="Times New Roman" w:hAnsi="Times New Roman"/>
          <w:b w:val="0"/>
          <w:sz w:val="22"/>
        </w:rPr>
        <w:t>Hansjoerg</w:t>
      </w:r>
      <w:proofErr w:type="spellEnd"/>
      <w:r>
        <w:rPr>
          <w:rFonts w:ascii="Times New Roman" w:hAnsi="Times New Roman"/>
          <w:b w:val="0"/>
          <w:sz w:val="22"/>
        </w:rPr>
        <w:t xml:space="preserve"> </w:t>
      </w:r>
    </w:p>
    <w:p w14:paraId="7697C512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proofErr w:type="spellStart"/>
      <w:r>
        <w:rPr>
          <w:rFonts w:ascii="Times New Roman" w:hAnsi="Times New Roman"/>
          <w:b w:val="0"/>
          <w:sz w:val="22"/>
        </w:rPr>
        <w:t>Klausinger’s</w:t>
      </w:r>
      <w:proofErr w:type="spellEnd"/>
      <w:r>
        <w:rPr>
          <w:rFonts w:ascii="Times New Roman" w:hAnsi="Times New Roman"/>
          <w:b w:val="0"/>
          <w:sz w:val="22"/>
        </w:rPr>
        <w:t xml:space="preserve"> </w:t>
      </w:r>
      <w:r>
        <w:rPr>
          <w:rFonts w:ascii="Times New Roman" w:hAnsi="Times New Roman"/>
          <w:b w:val="0"/>
          <w:sz w:val="22"/>
          <w:u w:val="single"/>
        </w:rPr>
        <w:t>Hayek:  a life, 1899-1950</w:t>
      </w:r>
      <w:r>
        <w:rPr>
          <w:rFonts w:ascii="Times New Roman" w:hAnsi="Times New Roman"/>
          <w:b w:val="0"/>
          <w:sz w:val="22"/>
        </w:rPr>
        <w:t xml:space="preserve"> (2022), in </w:t>
      </w:r>
      <w:r w:rsidRPr="004646F7">
        <w:rPr>
          <w:rFonts w:ascii="Times New Roman" w:hAnsi="Times New Roman"/>
          <w:b w:val="0"/>
          <w:sz w:val="22"/>
          <w:u w:val="single"/>
        </w:rPr>
        <w:t>The</w:t>
      </w:r>
      <w:r>
        <w:rPr>
          <w:rFonts w:ascii="Times New Roman" w:hAnsi="Times New Roman"/>
          <w:b w:val="0"/>
          <w:sz w:val="22"/>
          <w:u w:val="single"/>
        </w:rPr>
        <w:t xml:space="preserve"> European Legacy</w:t>
      </w:r>
      <w:r>
        <w:rPr>
          <w:rFonts w:ascii="Times New Roman" w:hAnsi="Times New Roman"/>
          <w:b w:val="0"/>
          <w:sz w:val="22"/>
        </w:rPr>
        <w:t xml:space="preserve">, 29:3-4 (2024), pp. </w:t>
      </w:r>
    </w:p>
    <w:p w14:paraId="37704AC9" w14:textId="77777777" w:rsidR="00646C41" w:rsidRPr="004376D7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386-98.</w:t>
      </w:r>
      <w:r>
        <w:rPr>
          <w:rFonts w:ascii="Times New Roman" w:hAnsi="Times New Roman"/>
          <w:b w:val="0"/>
          <w:sz w:val="22"/>
        </w:rPr>
        <w:br/>
        <w:t xml:space="preserve">“Travelling with Alexis de Tocqueville.”  Review article of Jeremy Jennings’ </w:t>
      </w:r>
      <w:r>
        <w:rPr>
          <w:rFonts w:ascii="Times New Roman" w:hAnsi="Times New Roman"/>
          <w:b w:val="0"/>
          <w:sz w:val="22"/>
          <w:u w:val="single"/>
        </w:rPr>
        <w:t xml:space="preserve">Travels with Tocqueville </w:t>
      </w:r>
    </w:p>
    <w:p w14:paraId="69F1D59D" w14:textId="5A58E27A" w:rsidR="00646C41" w:rsidRPr="004376D7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u w:val="single"/>
        </w:rPr>
        <w:t>Beyond America</w:t>
      </w:r>
      <w:r>
        <w:rPr>
          <w:rFonts w:ascii="Times New Roman" w:hAnsi="Times New Roman"/>
          <w:b w:val="0"/>
          <w:sz w:val="22"/>
        </w:rPr>
        <w:t xml:space="preserve"> (</w:t>
      </w:r>
      <w:r w:rsidR="00C758D2">
        <w:rPr>
          <w:rFonts w:ascii="Times New Roman" w:hAnsi="Times New Roman"/>
          <w:b w:val="0"/>
          <w:sz w:val="22"/>
        </w:rPr>
        <w:t>20</w:t>
      </w:r>
      <w:r>
        <w:rPr>
          <w:rFonts w:ascii="Times New Roman" w:hAnsi="Times New Roman"/>
          <w:b w:val="0"/>
          <w:sz w:val="22"/>
        </w:rPr>
        <w:t xml:space="preserve">23), in </w:t>
      </w:r>
      <w:r w:rsidRPr="004646F7">
        <w:rPr>
          <w:rFonts w:ascii="Times New Roman" w:hAnsi="Times New Roman"/>
          <w:b w:val="0"/>
          <w:sz w:val="22"/>
          <w:u w:val="single"/>
        </w:rPr>
        <w:t>The</w:t>
      </w:r>
      <w:r>
        <w:rPr>
          <w:rFonts w:ascii="Times New Roman" w:hAnsi="Times New Roman"/>
          <w:b w:val="0"/>
          <w:sz w:val="22"/>
          <w:u w:val="single"/>
        </w:rPr>
        <w:t xml:space="preserve"> European Legacy</w:t>
      </w:r>
      <w:r w:rsidR="00DC2570">
        <w:rPr>
          <w:rFonts w:ascii="Times New Roman" w:hAnsi="Times New Roman"/>
          <w:b w:val="0"/>
          <w:sz w:val="22"/>
        </w:rPr>
        <w:t>, 29:7-8 (2024), pp. 855-60</w:t>
      </w:r>
      <w:r>
        <w:rPr>
          <w:rFonts w:ascii="Times New Roman" w:hAnsi="Times New Roman"/>
          <w:b w:val="0"/>
          <w:sz w:val="22"/>
        </w:rPr>
        <w:t>.</w:t>
      </w:r>
    </w:p>
    <w:p w14:paraId="7B4ABE26" w14:textId="77777777" w:rsidR="00646C41" w:rsidRPr="002F2A98" w:rsidRDefault="00646C41" w:rsidP="00646C41">
      <w:pPr>
        <w:pStyle w:val="PlainText"/>
        <w:rPr>
          <w:rFonts w:ascii="Times New Roman" w:hAnsi="Times New Roman"/>
          <w:bCs/>
          <w:sz w:val="22"/>
        </w:rPr>
      </w:pPr>
    </w:p>
    <w:p w14:paraId="275873C8" w14:textId="77777777" w:rsidR="00646C41" w:rsidRPr="00241C6D" w:rsidRDefault="00646C41" w:rsidP="00646C41">
      <w:pPr>
        <w:pStyle w:val="PlainText"/>
        <w:rPr>
          <w:rFonts w:ascii="Times New Roman" w:hAnsi="Times New Roman"/>
          <w:bCs/>
          <w:sz w:val="22"/>
        </w:rPr>
      </w:pPr>
      <w:r w:rsidRPr="00241C6D">
        <w:rPr>
          <w:rFonts w:ascii="Times New Roman" w:hAnsi="Times New Roman"/>
          <w:bCs/>
          <w:sz w:val="22"/>
        </w:rPr>
        <w:t>Encyclopedia and Dictionary Entries</w:t>
      </w:r>
    </w:p>
    <w:p w14:paraId="075E7C5B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"Pierre </w:t>
      </w:r>
      <w:proofErr w:type="spellStart"/>
      <w:r w:rsidRPr="00241C6D">
        <w:rPr>
          <w:rFonts w:ascii="Times New Roman" w:hAnsi="Times New Roman"/>
          <w:b w:val="0"/>
          <w:sz w:val="22"/>
        </w:rPr>
        <w:t>Mendès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France." 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Great Lives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From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History:  Twentieth Century</w:t>
      </w:r>
      <w:r w:rsidRPr="00241C6D">
        <w:rPr>
          <w:rFonts w:ascii="Times New Roman" w:hAnsi="Times New Roman"/>
          <w:b w:val="0"/>
          <w:sz w:val="22"/>
        </w:rPr>
        <w:t xml:space="preserve">, Frank N. Magill ed. (Pasadena: </w:t>
      </w:r>
    </w:p>
    <w:p w14:paraId="4ED5581E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Salem Press, 1990).</w:t>
      </w:r>
    </w:p>
    <w:p w14:paraId="69A2656A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"Raymond Aron," "Existentialism," "Pierre </w:t>
      </w:r>
      <w:proofErr w:type="spellStart"/>
      <w:r w:rsidRPr="00241C6D">
        <w:rPr>
          <w:rFonts w:ascii="Times New Roman" w:hAnsi="Times New Roman"/>
          <w:b w:val="0"/>
          <w:sz w:val="22"/>
        </w:rPr>
        <w:t>Mendès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France," "Pablo Picasso," and "Jean-Paul Sartre."  </w:t>
      </w:r>
    </w:p>
    <w:p w14:paraId="161990A4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Historical Dictionary of the Fourth and Fifth Republics</w:t>
      </w:r>
      <w:r w:rsidRPr="00241C6D">
        <w:rPr>
          <w:rFonts w:ascii="Times New Roman" w:hAnsi="Times New Roman"/>
          <w:b w:val="0"/>
          <w:sz w:val="22"/>
        </w:rPr>
        <w:t xml:space="preserve">, Wayne Northcutt ed. (Westport, Conn.:  </w:t>
      </w:r>
    </w:p>
    <w:p w14:paraId="6DCEA417" w14:textId="77777777" w:rsidR="00646C41" w:rsidRPr="00241C6D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Greenwood Press, 1992).</w:t>
      </w:r>
    </w:p>
    <w:p w14:paraId="2B79EF42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"Anarchism."  </w:t>
      </w:r>
      <w:r w:rsidRPr="00241C6D">
        <w:rPr>
          <w:rFonts w:ascii="Times New Roman" w:hAnsi="Times New Roman"/>
          <w:b w:val="0"/>
          <w:sz w:val="22"/>
          <w:u w:val="single"/>
        </w:rPr>
        <w:t>Encyclopedia of Social History</w:t>
      </w:r>
      <w:r w:rsidRPr="00241C6D">
        <w:rPr>
          <w:rFonts w:ascii="Times New Roman" w:hAnsi="Times New Roman"/>
          <w:b w:val="0"/>
          <w:sz w:val="22"/>
        </w:rPr>
        <w:t>, Peter Stearns, ed. (Garland Press, 1994).</w:t>
      </w:r>
    </w:p>
    <w:p w14:paraId="7FDC75D6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"Pierre-Joseph Proudhon."  Entry for </w:t>
      </w:r>
      <w:r w:rsidRPr="00241C6D">
        <w:rPr>
          <w:rFonts w:ascii="Times New Roman" w:hAnsi="Times New Roman"/>
          <w:b w:val="0"/>
          <w:sz w:val="22"/>
          <w:u w:val="single"/>
        </w:rPr>
        <w:t>Encyclopedia of 1848 Revolutions</w:t>
      </w:r>
      <w:r w:rsidRPr="00241C6D">
        <w:rPr>
          <w:rFonts w:ascii="Times New Roman" w:hAnsi="Times New Roman"/>
          <w:b w:val="0"/>
          <w:sz w:val="22"/>
        </w:rPr>
        <w:t xml:space="preserve">, J. Chastain, ed. (WWW: 1999). </w:t>
      </w:r>
    </w:p>
    <w:p w14:paraId="47A1A228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“Anarchism” and “Pierre-Joseph Proudhon.”  Entries for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Europe: 1789 to 1914: Encyclopedia of the Age </w:t>
      </w:r>
    </w:p>
    <w:p w14:paraId="1ED6A556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of Industry and Empire</w:t>
      </w:r>
      <w:r w:rsidRPr="00241C6D">
        <w:rPr>
          <w:rFonts w:ascii="Times New Roman" w:hAnsi="Times New Roman"/>
          <w:b w:val="0"/>
          <w:sz w:val="22"/>
        </w:rPr>
        <w:t>, ed</w:t>
      </w:r>
      <w:r>
        <w:rPr>
          <w:rFonts w:ascii="Times New Roman" w:hAnsi="Times New Roman"/>
          <w:b w:val="0"/>
          <w:sz w:val="22"/>
        </w:rPr>
        <w:t xml:space="preserve">. J. Merriman and J. Winter </w:t>
      </w:r>
      <w:r w:rsidRPr="00241C6D">
        <w:rPr>
          <w:rFonts w:ascii="Times New Roman" w:hAnsi="Times New Roman"/>
          <w:b w:val="0"/>
          <w:sz w:val="22"/>
        </w:rPr>
        <w:t>(Detroit:  Charles Scribner’s Sons, 2006).</w:t>
      </w:r>
    </w:p>
    <w:p w14:paraId="2B918EB0" w14:textId="77777777" w:rsidR="00646C41" w:rsidRPr="00DB19D9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“Pierre-Joseph Proudhon,” </w:t>
      </w:r>
      <w:r w:rsidRPr="00241C6D">
        <w:rPr>
          <w:rFonts w:ascii="Times New Roman" w:hAnsi="Times New Roman"/>
          <w:b w:val="0"/>
          <w:sz w:val="22"/>
          <w:u w:val="single"/>
        </w:rPr>
        <w:t>Encyclopedia of Modern Political Thought</w:t>
      </w:r>
      <w:r w:rsidRPr="00241C6D">
        <w:rPr>
          <w:rFonts w:ascii="Times New Roman" w:hAnsi="Times New Roman"/>
          <w:b w:val="0"/>
          <w:sz w:val="22"/>
        </w:rPr>
        <w:t xml:space="preserve">, ed. </w:t>
      </w:r>
      <w:r w:rsidRPr="00DB19D9">
        <w:rPr>
          <w:rFonts w:ascii="Times New Roman" w:hAnsi="Times New Roman"/>
          <w:b w:val="0"/>
          <w:sz w:val="22"/>
        </w:rPr>
        <w:t xml:space="preserve">G. </w:t>
      </w:r>
      <w:proofErr w:type="spellStart"/>
      <w:r w:rsidRPr="00DB19D9">
        <w:rPr>
          <w:rFonts w:ascii="Times New Roman" w:hAnsi="Times New Roman"/>
          <w:b w:val="0"/>
          <w:sz w:val="22"/>
        </w:rPr>
        <w:t>Claeys</w:t>
      </w:r>
      <w:proofErr w:type="spellEnd"/>
      <w:r w:rsidRPr="00DB19D9">
        <w:rPr>
          <w:rFonts w:ascii="Times New Roman" w:hAnsi="Times New Roman"/>
          <w:b w:val="0"/>
          <w:sz w:val="22"/>
        </w:rPr>
        <w:t xml:space="preserve">, ed. (Washington </w:t>
      </w:r>
    </w:p>
    <w:p w14:paraId="0A1BC37E" w14:textId="77777777" w:rsidR="00646C41" w:rsidRPr="00DB19D9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DB19D9">
        <w:rPr>
          <w:rFonts w:ascii="Times New Roman" w:hAnsi="Times New Roman"/>
          <w:b w:val="0"/>
          <w:sz w:val="22"/>
        </w:rPr>
        <w:t>D.C.: CQ Press, 2013).</w:t>
      </w:r>
    </w:p>
    <w:p w14:paraId="66276C2C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371220">
        <w:rPr>
          <w:rFonts w:ascii="Times New Roman" w:hAnsi="Times New Roman"/>
          <w:b w:val="0"/>
          <w:color w:val="000000"/>
          <w:sz w:val="22"/>
        </w:rPr>
        <w:t>“</w:t>
      </w:r>
      <w:proofErr w:type="spellStart"/>
      <w:r w:rsidRPr="00371220">
        <w:rPr>
          <w:rFonts w:ascii="Times New Roman" w:hAnsi="Times New Roman"/>
          <w:b w:val="0"/>
          <w:color w:val="000000"/>
          <w:sz w:val="22"/>
        </w:rPr>
        <w:t>Élie</w:t>
      </w:r>
      <w:proofErr w:type="spellEnd"/>
      <w:r w:rsidRPr="00371220">
        <w:rPr>
          <w:rFonts w:ascii="Times New Roman" w:hAnsi="Times New Roman"/>
          <w:b w:val="0"/>
          <w:color w:val="000000"/>
          <w:sz w:val="22"/>
        </w:rPr>
        <w:t xml:space="preserve"> Halévy,” </w:t>
      </w:r>
      <w:r>
        <w:rPr>
          <w:rFonts w:ascii="Times New Roman" w:hAnsi="Times New Roman"/>
          <w:b w:val="0"/>
          <w:sz w:val="22"/>
          <w:u w:val="single"/>
        </w:rPr>
        <w:t>Bloomsbury Encyclopedia of Philosophers</w:t>
      </w:r>
      <w:r>
        <w:rPr>
          <w:rFonts w:ascii="Times New Roman" w:hAnsi="Times New Roman"/>
          <w:b w:val="0"/>
          <w:sz w:val="22"/>
        </w:rPr>
        <w:t xml:space="preserve">, ed. John Shook (online: </w:t>
      </w:r>
    </w:p>
    <w:p w14:paraId="116DC50E" w14:textId="77777777" w:rsidR="00646C41" w:rsidRPr="0087609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DB6CC4">
        <w:rPr>
          <w:rFonts w:ascii="Times New Roman" w:hAnsi="Times New Roman"/>
          <w:b w:val="0"/>
          <w:sz w:val="22"/>
        </w:rPr>
        <w:t>https://www.bloomsburyphilosophers.com/</w:t>
      </w:r>
      <w:r>
        <w:rPr>
          <w:rFonts w:ascii="Times New Roman" w:hAnsi="Times New Roman"/>
          <w:b w:val="0"/>
          <w:sz w:val="22"/>
        </w:rPr>
        <w:t>).</w:t>
      </w:r>
    </w:p>
    <w:p w14:paraId="3B2D613C" w14:textId="77777777" w:rsidR="00646C41" w:rsidRPr="00DB19D9" w:rsidRDefault="00646C41" w:rsidP="00646C41">
      <w:pPr>
        <w:pStyle w:val="PlainText"/>
        <w:rPr>
          <w:rFonts w:ascii="Times New Roman" w:hAnsi="Times New Roman"/>
          <w:bCs/>
          <w:sz w:val="22"/>
        </w:rPr>
      </w:pPr>
    </w:p>
    <w:p w14:paraId="56F808A5" w14:textId="77777777" w:rsidR="00646C41" w:rsidRPr="00DB19D9" w:rsidRDefault="00646C41" w:rsidP="00646C41">
      <w:pPr>
        <w:pStyle w:val="PlainText"/>
        <w:rPr>
          <w:rFonts w:ascii="Times New Roman" w:hAnsi="Times New Roman"/>
          <w:bCs/>
          <w:sz w:val="22"/>
        </w:rPr>
      </w:pPr>
      <w:r w:rsidRPr="00DB19D9">
        <w:rPr>
          <w:rFonts w:ascii="Times New Roman" w:hAnsi="Times New Roman"/>
          <w:bCs/>
          <w:sz w:val="22"/>
        </w:rPr>
        <w:t>Book Reviews</w:t>
      </w:r>
    </w:p>
    <w:p w14:paraId="04709795" w14:textId="77777777" w:rsidR="00646C41" w:rsidRPr="00241C6D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DB19D9">
        <w:rPr>
          <w:rFonts w:ascii="Times New Roman" w:hAnsi="Times New Roman"/>
          <w:b w:val="0"/>
          <w:sz w:val="22"/>
        </w:rPr>
        <w:t xml:space="preserve"> </w:t>
      </w:r>
      <w:r w:rsidRPr="00DB19D9">
        <w:rPr>
          <w:rFonts w:ascii="Times New Roman" w:hAnsi="Times New Roman"/>
          <w:b w:val="0"/>
          <w:sz w:val="22"/>
        </w:rPr>
        <w:tab/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Zeev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Sternhell's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Ni droite ni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gauche: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 L'idéologie fasciste en France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 (1983);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>Substance</w:t>
      </w:r>
      <w:r w:rsidRPr="00241C6D">
        <w:rPr>
          <w:rFonts w:ascii="Times New Roman" w:hAnsi="Times New Roman"/>
          <w:b w:val="0"/>
          <w:sz w:val="22"/>
          <w:lang w:val="fr-FR"/>
        </w:rPr>
        <w:t>, 15:1 (1986).</w:t>
      </w:r>
    </w:p>
    <w:p w14:paraId="6E73E958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lang w:val="fr-FR"/>
        </w:rPr>
      </w:pPr>
      <w:r w:rsidRPr="00241C6D">
        <w:rPr>
          <w:rFonts w:ascii="Times New Roman" w:hAnsi="Times New Roman"/>
          <w:b w:val="0"/>
          <w:sz w:val="22"/>
          <w:lang w:val="fr-FR"/>
        </w:rPr>
        <w:t xml:space="preserve">Pierre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Chaunu's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>Pour l'Histoire</w:t>
      </w:r>
      <w:r w:rsidRPr="00241C6D">
        <w:rPr>
          <w:rFonts w:ascii="Times New Roman" w:hAnsi="Times New Roman"/>
          <w:b w:val="0"/>
          <w:sz w:val="22"/>
          <w:lang w:val="fr-FR"/>
        </w:rPr>
        <w:t xml:space="preserve"> (1984</w:t>
      </w:r>
      <w:proofErr w:type="gramStart"/>
      <w:r w:rsidRPr="00241C6D">
        <w:rPr>
          <w:rFonts w:ascii="Times New Roman" w:hAnsi="Times New Roman"/>
          <w:b w:val="0"/>
          <w:sz w:val="22"/>
          <w:lang w:val="fr-FR"/>
        </w:rPr>
        <w:t>);</w:t>
      </w:r>
      <w:proofErr w:type="gramEnd"/>
      <w:r w:rsidRPr="00241C6D">
        <w:rPr>
          <w:rFonts w:ascii="Times New Roman" w:hAnsi="Times New Roman"/>
          <w:b w:val="0"/>
          <w:sz w:val="22"/>
          <w:lang w:val="fr-FR"/>
        </w:rPr>
        <w:t xml:space="preserve"> in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Mentalities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>, 4:1 (1987).</w:t>
      </w:r>
    </w:p>
    <w:p w14:paraId="6FCBDA57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Sanford </w:t>
      </w:r>
      <w:proofErr w:type="spellStart"/>
      <w:r w:rsidRPr="00241C6D">
        <w:rPr>
          <w:rFonts w:ascii="Times New Roman" w:hAnsi="Times New Roman"/>
          <w:b w:val="0"/>
          <w:sz w:val="22"/>
        </w:rPr>
        <w:t>Elwitt's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The Third Republic Defended</w:t>
      </w:r>
      <w:r w:rsidRPr="00241C6D">
        <w:rPr>
          <w:rFonts w:ascii="Times New Roman" w:hAnsi="Times New Roman"/>
          <w:b w:val="0"/>
          <w:sz w:val="22"/>
        </w:rPr>
        <w:t xml:space="preserve"> (1986); in </w:t>
      </w:r>
      <w:r w:rsidRPr="00241C6D">
        <w:rPr>
          <w:rFonts w:ascii="Times New Roman" w:hAnsi="Times New Roman"/>
          <w:b w:val="0"/>
          <w:sz w:val="22"/>
          <w:u w:val="single"/>
        </w:rPr>
        <w:t>The Historian</w:t>
      </w:r>
      <w:r w:rsidRPr="00241C6D">
        <w:rPr>
          <w:rFonts w:ascii="Times New Roman" w:hAnsi="Times New Roman"/>
          <w:b w:val="0"/>
          <w:sz w:val="22"/>
        </w:rPr>
        <w:t>, 50:2 (1988).</w:t>
      </w:r>
    </w:p>
    <w:p w14:paraId="7A8421BB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Bernard </w:t>
      </w:r>
      <w:proofErr w:type="spellStart"/>
      <w:r w:rsidRPr="00241C6D">
        <w:rPr>
          <w:rFonts w:ascii="Times New Roman" w:hAnsi="Times New Roman"/>
          <w:b w:val="0"/>
          <w:sz w:val="22"/>
        </w:rPr>
        <w:t>Yack's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The Longing for Total Revolution:  Philosophic Sources of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Social Discontent from </w:t>
      </w:r>
    </w:p>
    <w:p w14:paraId="3A0EF2F4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Rousseau to Marx and Nietzsche</w:t>
      </w:r>
      <w:r w:rsidRPr="00241C6D">
        <w:rPr>
          <w:rFonts w:ascii="Times New Roman" w:hAnsi="Times New Roman"/>
          <w:b w:val="0"/>
          <w:sz w:val="22"/>
        </w:rPr>
        <w:t xml:space="preserve"> (1986); in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9:3 (1988). </w:t>
      </w:r>
    </w:p>
    <w:p w14:paraId="6A8B4365" w14:textId="6A37F016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Barbara Mitchell's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Practical Revolutionaries:  A New Interpretation of </w:t>
      </w:r>
      <w:r>
        <w:rPr>
          <w:rFonts w:ascii="Times New Roman" w:hAnsi="Times New Roman"/>
          <w:b w:val="0"/>
          <w:sz w:val="22"/>
          <w:u w:val="single"/>
        </w:rPr>
        <w:t xml:space="preserve">the French </w:t>
      </w:r>
    </w:p>
    <w:p w14:paraId="7BA561D7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Anarchosyndicalists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(1987); in </w:t>
      </w:r>
      <w:r w:rsidRPr="00241C6D">
        <w:rPr>
          <w:rFonts w:ascii="Times New Roman" w:hAnsi="Times New Roman"/>
          <w:b w:val="0"/>
          <w:sz w:val="22"/>
          <w:u w:val="single"/>
        </w:rPr>
        <w:t>American Historical Review</w:t>
      </w:r>
      <w:r w:rsidRPr="00241C6D">
        <w:rPr>
          <w:rFonts w:ascii="Times New Roman" w:hAnsi="Times New Roman"/>
          <w:b w:val="0"/>
          <w:sz w:val="22"/>
        </w:rPr>
        <w:t>, 94:1 (1989).</w:t>
      </w:r>
    </w:p>
    <w:p w14:paraId="12A76161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Richard A. Lebrun's </w:t>
      </w:r>
      <w:r w:rsidRPr="00241C6D">
        <w:rPr>
          <w:rFonts w:ascii="Times New Roman" w:hAnsi="Times New Roman"/>
          <w:b w:val="0"/>
          <w:sz w:val="22"/>
          <w:u w:val="single"/>
        </w:rPr>
        <w:t>Joseph de Maistre:  An Intellectual Militant</w:t>
      </w:r>
      <w:r w:rsidRPr="00241C6D">
        <w:rPr>
          <w:rFonts w:ascii="Times New Roman" w:hAnsi="Times New Roman"/>
          <w:b w:val="0"/>
          <w:sz w:val="22"/>
        </w:rPr>
        <w:t xml:space="preserve"> (1988); in </w:t>
      </w:r>
      <w:r w:rsidRPr="00241C6D">
        <w:rPr>
          <w:rFonts w:ascii="Times New Roman" w:hAnsi="Times New Roman"/>
          <w:b w:val="0"/>
          <w:sz w:val="22"/>
          <w:u w:val="single"/>
        </w:rPr>
        <w:t>Slavic Review</w:t>
      </w:r>
      <w:r w:rsidRPr="00241C6D">
        <w:rPr>
          <w:rFonts w:ascii="Times New Roman" w:hAnsi="Times New Roman"/>
          <w:b w:val="0"/>
          <w:sz w:val="22"/>
        </w:rPr>
        <w:t>, 49:3 (1990).</w:t>
      </w:r>
    </w:p>
    <w:p w14:paraId="3A4F8BD9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Jeremy Jennings' </w:t>
      </w:r>
      <w:r w:rsidRPr="00241C6D">
        <w:rPr>
          <w:rFonts w:ascii="Times New Roman" w:hAnsi="Times New Roman"/>
          <w:b w:val="0"/>
          <w:sz w:val="22"/>
          <w:u w:val="single"/>
        </w:rPr>
        <w:t>Syndicalism in France:  A Study of Ideas</w:t>
      </w:r>
      <w:r w:rsidRPr="00241C6D">
        <w:rPr>
          <w:rFonts w:ascii="Times New Roman" w:hAnsi="Times New Roman"/>
          <w:b w:val="0"/>
          <w:sz w:val="22"/>
        </w:rPr>
        <w:t xml:space="preserve"> (1990); in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13:4 </w:t>
      </w:r>
    </w:p>
    <w:p w14:paraId="18B4D3DC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(1991).</w:t>
      </w:r>
    </w:p>
    <w:p w14:paraId="6C305218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Jonathan Beecher's </w:t>
      </w:r>
      <w:r w:rsidRPr="00241C6D">
        <w:rPr>
          <w:rFonts w:ascii="Times New Roman" w:hAnsi="Times New Roman"/>
          <w:b w:val="0"/>
          <w:sz w:val="22"/>
          <w:u w:val="single"/>
        </w:rPr>
        <w:t>Charles Fourier:  The Visionary and His World</w:t>
      </w:r>
      <w:r w:rsidRPr="00241C6D">
        <w:rPr>
          <w:rFonts w:ascii="Times New Roman" w:hAnsi="Times New Roman"/>
          <w:b w:val="0"/>
          <w:sz w:val="22"/>
        </w:rPr>
        <w:t xml:space="preserve"> (1986);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14CA653F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13:6 (1991).</w:t>
      </w:r>
    </w:p>
    <w:p w14:paraId="339AE566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Ferenc </w:t>
      </w:r>
      <w:proofErr w:type="spellStart"/>
      <w:r w:rsidRPr="00241C6D">
        <w:rPr>
          <w:rFonts w:ascii="Times New Roman" w:hAnsi="Times New Roman"/>
          <w:b w:val="0"/>
          <w:sz w:val="22"/>
        </w:rPr>
        <w:t>Fehér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, ed., </w:t>
      </w:r>
      <w:r w:rsidRPr="00241C6D">
        <w:rPr>
          <w:rFonts w:ascii="Times New Roman" w:hAnsi="Times New Roman"/>
          <w:b w:val="0"/>
          <w:sz w:val="22"/>
          <w:u w:val="single"/>
        </w:rPr>
        <w:t>The French Revolution and the Birth of Modernity</w:t>
      </w:r>
      <w:r w:rsidRPr="00241C6D">
        <w:rPr>
          <w:rFonts w:ascii="Times New Roman" w:hAnsi="Times New Roman"/>
          <w:b w:val="0"/>
          <w:sz w:val="22"/>
        </w:rPr>
        <w:t xml:space="preserve"> (1990);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585F46C8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13:6 (1991).</w:t>
      </w:r>
    </w:p>
    <w:p w14:paraId="5A2B407E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Charles Hauss' </w:t>
      </w:r>
      <w:r w:rsidRPr="00241C6D">
        <w:rPr>
          <w:rFonts w:ascii="Times New Roman" w:hAnsi="Times New Roman"/>
          <w:b w:val="0"/>
          <w:sz w:val="22"/>
          <w:u w:val="single"/>
        </w:rPr>
        <w:t>Politics in Gaullist France:  Coping with Chaos</w:t>
      </w:r>
      <w:r w:rsidRPr="00241C6D">
        <w:rPr>
          <w:rFonts w:ascii="Times New Roman" w:hAnsi="Times New Roman"/>
          <w:b w:val="0"/>
          <w:sz w:val="22"/>
        </w:rPr>
        <w:t xml:space="preserve"> (1991); </w:t>
      </w:r>
      <w:r w:rsidRPr="00241C6D">
        <w:rPr>
          <w:rFonts w:ascii="Times New Roman" w:hAnsi="Times New Roman"/>
          <w:b w:val="0"/>
          <w:sz w:val="22"/>
          <w:u w:val="single"/>
        </w:rPr>
        <w:t>The Historian</w:t>
      </w:r>
      <w:r w:rsidRPr="00241C6D">
        <w:rPr>
          <w:rFonts w:ascii="Times New Roman" w:hAnsi="Times New Roman"/>
          <w:b w:val="0"/>
          <w:sz w:val="22"/>
        </w:rPr>
        <w:t>, 54:2 (1992).</w:t>
      </w:r>
    </w:p>
    <w:p w14:paraId="485619CF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proofErr w:type="spellStart"/>
      <w:r w:rsidRPr="00241C6D">
        <w:rPr>
          <w:rFonts w:ascii="Times New Roman" w:hAnsi="Times New Roman"/>
          <w:b w:val="0"/>
          <w:sz w:val="22"/>
        </w:rPr>
        <w:t>Chushichi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Tsuzuki's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Tom Mann 1856-1941:  The Challenges of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Labour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(1991);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History of European </w:t>
      </w:r>
    </w:p>
    <w:p w14:paraId="2A28F397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Ideas</w:t>
      </w:r>
      <w:r w:rsidRPr="00241C6D">
        <w:rPr>
          <w:rFonts w:ascii="Times New Roman" w:hAnsi="Times New Roman"/>
          <w:b w:val="0"/>
          <w:sz w:val="22"/>
        </w:rPr>
        <w:t>, 14:4 (1992).</w:t>
      </w:r>
    </w:p>
    <w:p w14:paraId="0015B616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Gary P. Steenson's </w:t>
      </w:r>
      <w:r w:rsidRPr="00241C6D">
        <w:rPr>
          <w:rFonts w:ascii="Times New Roman" w:hAnsi="Times New Roman"/>
          <w:b w:val="0"/>
          <w:sz w:val="22"/>
          <w:u w:val="single"/>
        </w:rPr>
        <w:t>After Marx, Before Lenin:  Marxism and Socialist Working-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ClassParties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in Europe, </w:t>
      </w:r>
    </w:p>
    <w:p w14:paraId="5BF70F61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1884-1914</w:t>
      </w:r>
      <w:r w:rsidRPr="00241C6D">
        <w:rPr>
          <w:rFonts w:ascii="Times New Roman" w:hAnsi="Times New Roman"/>
          <w:b w:val="0"/>
          <w:sz w:val="22"/>
        </w:rPr>
        <w:t xml:space="preserve"> (1991); </w:t>
      </w:r>
      <w:r w:rsidRPr="00241C6D">
        <w:rPr>
          <w:rFonts w:ascii="Times New Roman" w:hAnsi="Times New Roman"/>
          <w:b w:val="0"/>
          <w:sz w:val="22"/>
          <w:u w:val="single"/>
        </w:rPr>
        <w:t>American Historical Review</w:t>
      </w:r>
      <w:r w:rsidRPr="00241C6D">
        <w:rPr>
          <w:rFonts w:ascii="Times New Roman" w:hAnsi="Times New Roman"/>
          <w:b w:val="0"/>
          <w:sz w:val="22"/>
        </w:rPr>
        <w:t>, 94:4 (1992).</w:t>
      </w:r>
    </w:p>
    <w:p w14:paraId="3015EE95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Susan Milner's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Dilemmas of Internationalism:  French Syndicalism and the International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Labour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</w:t>
      </w:r>
    </w:p>
    <w:p w14:paraId="546E9249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Movement, 1900-1914</w:t>
      </w:r>
      <w:r w:rsidRPr="00241C6D">
        <w:rPr>
          <w:rFonts w:ascii="Times New Roman" w:hAnsi="Times New Roman"/>
          <w:b w:val="0"/>
          <w:sz w:val="22"/>
        </w:rPr>
        <w:t xml:space="preserve"> (1990);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17:5 (1993).</w:t>
      </w:r>
    </w:p>
    <w:p w14:paraId="30EED14A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lastRenderedPageBreak/>
        <w:t xml:space="preserve">Wayne Northcutt's </w:t>
      </w:r>
      <w:r w:rsidRPr="00241C6D">
        <w:rPr>
          <w:rFonts w:ascii="Times New Roman" w:hAnsi="Times New Roman"/>
          <w:b w:val="0"/>
          <w:sz w:val="22"/>
          <w:u w:val="single"/>
        </w:rPr>
        <w:t>Mitterrand:  A Political Biography</w:t>
      </w:r>
      <w:r w:rsidRPr="00241C6D">
        <w:rPr>
          <w:rFonts w:ascii="Times New Roman" w:hAnsi="Times New Roman"/>
          <w:b w:val="0"/>
          <w:sz w:val="22"/>
        </w:rPr>
        <w:t xml:space="preserve"> (1992);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17:5 (1993).</w:t>
      </w:r>
    </w:p>
    <w:p w14:paraId="54DFC465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Robert Stuart's </w:t>
      </w:r>
      <w:r w:rsidRPr="00241C6D">
        <w:rPr>
          <w:rFonts w:ascii="Times New Roman" w:hAnsi="Times New Roman"/>
          <w:b w:val="0"/>
          <w:sz w:val="22"/>
          <w:u w:val="single"/>
        </w:rPr>
        <w:t>Marxism at Work:  Ideology, Class, and French Socialism During the Third Republic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277E3F98" w14:textId="77777777" w:rsidR="00646C41" w:rsidRPr="006378D5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(1992);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17:6 (1993).</w:t>
      </w:r>
    </w:p>
    <w:p w14:paraId="315A6916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Robert Tombs, ed., </w:t>
      </w:r>
      <w:r w:rsidRPr="00241C6D">
        <w:rPr>
          <w:rFonts w:ascii="Times New Roman" w:hAnsi="Times New Roman"/>
          <w:b w:val="0"/>
          <w:sz w:val="22"/>
          <w:u w:val="single"/>
        </w:rPr>
        <w:t>Nationhood and Nationalism in France: From Boulangism to the Great War 1889-</w:t>
      </w:r>
    </w:p>
    <w:p w14:paraId="747E33AD" w14:textId="77777777" w:rsidR="00646C41" w:rsidRPr="00AB742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1918</w:t>
      </w:r>
      <w:r w:rsidRPr="00241C6D">
        <w:rPr>
          <w:rFonts w:ascii="Times New Roman" w:hAnsi="Times New Roman"/>
          <w:b w:val="0"/>
          <w:sz w:val="22"/>
        </w:rPr>
        <w:t xml:space="preserve"> (1991);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18:3 (1994).</w:t>
      </w:r>
    </w:p>
    <w:p w14:paraId="28916704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Norman Ravitch's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Catholic Church and the French Nation 1589-1989 </w:t>
      </w:r>
      <w:r w:rsidRPr="00241C6D">
        <w:rPr>
          <w:rFonts w:ascii="Times New Roman" w:hAnsi="Times New Roman"/>
          <w:b w:val="0"/>
          <w:sz w:val="22"/>
        </w:rPr>
        <w:t xml:space="preserve">(1990);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History of European </w:t>
      </w:r>
    </w:p>
    <w:p w14:paraId="6D29BEF8" w14:textId="77777777" w:rsidR="00646C41" w:rsidRPr="00AB742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Ideas</w:t>
      </w:r>
      <w:r w:rsidRPr="00241C6D">
        <w:rPr>
          <w:rFonts w:ascii="Times New Roman" w:hAnsi="Times New Roman"/>
          <w:b w:val="0"/>
          <w:sz w:val="22"/>
        </w:rPr>
        <w:t>, 18:3 (1994).</w:t>
      </w:r>
    </w:p>
    <w:p w14:paraId="75902AF9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George Armstrong Kelly's </w:t>
      </w:r>
      <w:r w:rsidRPr="00241C6D">
        <w:rPr>
          <w:rFonts w:ascii="Times New Roman" w:hAnsi="Times New Roman"/>
          <w:b w:val="0"/>
          <w:sz w:val="22"/>
          <w:u w:val="single"/>
        </w:rPr>
        <w:t>The Humane Comedy:  Constant, Tocqueville, and French Liberalism</w:t>
      </w:r>
      <w:r w:rsidRPr="00241C6D">
        <w:rPr>
          <w:rFonts w:ascii="Times New Roman" w:hAnsi="Times New Roman"/>
          <w:b w:val="0"/>
          <w:sz w:val="22"/>
        </w:rPr>
        <w:t xml:space="preserve"> (1992); </w:t>
      </w:r>
    </w:p>
    <w:p w14:paraId="36CD8E77" w14:textId="77777777" w:rsidR="00646C41" w:rsidRPr="00A12C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18:4 (1994).</w:t>
      </w:r>
    </w:p>
    <w:p w14:paraId="06DF3663" w14:textId="77777777" w:rsidR="00646C41" w:rsidRPr="00611B52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611B52">
        <w:rPr>
          <w:rFonts w:ascii="Times New Roman" w:hAnsi="Times New Roman"/>
          <w:b w:val="0"/>
          <w:sz w:val="22"/>
        </w:rPr>
        <w:t xml:space="preserve">Michel </w:t>
      </w:r>
      <w:proofErr w:type="spellStart"/>
      <w:r w:rsidRPr="00611B52">
        <w:rPr>
          <w:rFonts w:ascii="Times New Roman" w:hAnsi="Times New Roman"/>
          <w:b w:val="0"/>
          <w:sz w:val="22"/>
        </w:rPr>
        <w:t>Cordillot's</w:t>
      </w:r>
      <w:proofErr w:type="spellEnd"/>
      <w:r w:rsidRPr="00611B52">
        <w:rPr>
          <w:rFonts w:ascii="Times New Roman" w:hAnsi="Times New Roman"/>
          <w:b w:val="0"/>
          <w:sz w:val="22"/>
        </w:rPr>
        <w:t xml:space="preserve"> </w:t>
      </w:r>
      <w:r w:rsidRPr="00611B52">
        <w:rPr>
          <w:rFonts w:ascii="Times New Roman" w:hAnsi="Times New Roman"/>
          <w:b w:val="0"/>
          <w:sz w:val="22"/>
          <w:u w:val="single"/>
        </w:rPr>
        <w:t xml:space="preserve">Eugène </w:t>
      </w:r>
      <w:proofErr w:type="spellStart"/>
      <w:r w:rsidRPr="00611B52">
        <w:rPr>
          <w:rFonts w:ascii="Times New Roman" w:hAnsi="Times New Roman"/>
          <w:b w:val="0"/>
          <w:sz w:val="22"/>
          <w:u w:val="single"/>
        </w:rPr>
        <w:t>Varlin</w:t>
      </w:r>
      <w:proofErr w:type="spellEnd"/>
      <w:r w:rsidRPr="00611B52">
        <w:rPr>
          <w:rFonts w:ascii="Times New Roman" w:hAnsi="Times New Roman"/>
          <w:b w:val="0"/>
          <w:sz w:val="22"/>
          <w:u w:val="single"/>
        </w:rPr>
        <w:t xml:space="preserve">, chronique d'un </w:t>
      </w:r>
      <w:proofErr w:type="spellStart"/>
      <w:r w:rsidRPr="00611B52">
        <w:rPr>
          <w:rFonts w:ascii="Times New Roman" w:hAnsi="Times New Roman"/>
          <w:b w:val="0"/>
          <w:sz w:val="22"/>
          <w:u w:val="single"/>
        </w:rPr>
        <w:t>espoir</w:t>
      </w:r>
      <w:proofErr w:type="spellEnd"/>
      <w:r w:rsidRPr="00611B52"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r w:rsidRPr="00611B52">
        <w:rPr>
          <w:rFonts w:ascii="Times New Roman" w:hAnsi="Times New Roman"/>
          <w:b w:val="0"/>
          <w:sz w:val="22"/>
          <w:u w:val="single"/>
        </w:rPr>
        <w:t>assassiné</w:t>
      </w:r>
      <w:proofErr w:type="spellEnd"/>
      <w:r w:rsidRPr="00611B52">
        <w:rPr>
          <w:rFonts w:ascii="Times New Roman" w:hAnsi="Times New Roman"/>
          <w:b w:val="0"/>
          <w:sz w:val="22"/>
        </w:rPr>
        <w:t xml:space="preserve"> (1991); </w:t>
      </w:r>
      <w:r w:rsidRPr="00611B52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611B52">
        <w:rPr>
          <w:rFonts w:ascii="Times New Roman" w:hAnsi="Times New Roman"/>
          <w:b w:val="0"/>
          <w:sz w:val="22"/>
        </w:rPr>
        <w:t xml:space="preserve">, 18:5 </w:t>
      </w:r>
    </w:p>
    <w:p w14:paraId="3C362E8F" w14:textId="77777777" w:rsidR="00646C41" w:rsidRPr="003B6B80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(1994).</w:t>
      </w:r>
    </w:p>
    <w:p w14:paraId="05A4FF71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Peter Scott's </w:t>
      </w:r>
      <w:r w:rsidRPr="00241C6D">
        <w:rPr>
          <w:rFonts w:ascii="Times New Roman" w:hAnsi="Times New Roman"/>
          <w:b w:val="0"/>
          <w:sz w:val="22"/>
          <w:u w:val="single"/>
        </w:rPr>
        <w:t>Knowledge and Nation</w:t>
      </w:r>
      <w:r w:rsidRPr="00241C6D">
        <w:rPr>
          <w:rFonts w:ascii="Times New Roman" w:hAnsi="Times New Roman"/>
          <w:b w:val="0"/>
          <w:sz w:val="22"/>
        </w:rPr>
        <w:t xml:space="preserve"> (1990);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18:5 (1994).</w:t>
      </w:r>
    </w:p>
    <w:p w14:paraId="25E83D36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Allen Douglas' </w:t>
      </w:r>
      <w:r w:rsidRPr="00241C6D">
        <w:rPr>
          <w:rFonts w:ascii="Times New Roman" w:hAnsi="Times New Roman"/>
          <w:b w:val="0"/>
          <w:sz w:val="22"/>
          <w:u w:val="single"/>
        </w:rPr>
        <w:t>From Fascism to Libertarian Communism:  Georges Valois against the Third Republic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59810C12" w14:textId="77777777" w:rsidR="00646C41" w:rsidRPr="00A12C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(1992);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21:1 (1995)</w:t>
      </w:r>
    </w:p>
    <w:p w14:paraId="46B8E50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Mary Pickering's </w:t>
      </w:r>
      <w:r w:rsidRPr="00241C6D">
        <w:rPr>
          <w:rFonts w:ascii="Times New Roman" w:hAnsi="Times New Roman"/>
          <w:b w:val="0"/>
          <w:sz w:val="22"/>
          <w:u w:val="single"/>
        </w:rPr>
        <w:t>Auguste Comte:  An Intellectual Biography</w:t>
      </w:r>
      <w:r w:rsidRPr="00241C6D">
        <w:rPr>
          <w:rFonts w:ascii="Times New Roman" w:hAnsi="Times New Roman"/>
          <w:b w:val="0"/>
          <w:sz w:val="22"/>
        </w:rPr>
        <w:t xml:space="preserve">, volume 1 (1993);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History of European </w:t>
      </w:r>
    </w:p>
    <w:p w14:paraId="3E3648BB" w14:textId="77777777" w:rsidR="00646C41" w:rsidRPr="00A12C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Ideas</w:t>
      </w:r>
      <w:r w:rsidRPr="00241C6D">
        <w:rPr>
          <w:rFonts w:ascii="Times New Roman" w:hAnsi="Times New Roman"/>
          <w:b w:val="0"/>
          <w:sz w:val="22"/>
        </w:rPr>
        <w:t>, 21:1 (1995).</w:t>
      </w:r>
      <w:r w:rsidRPr="00241C6D">
        <w:rPr>
          <w:rFonts w:ascii="Times New Roman" w:hAnsi="Times New Roman"/>
          <w:b w:val="0"/>
          <w:sz w:val="22"/>
        </w:rPr>
        <w:tab/>
      </w:r>
    </w:p>
    <w:p w14:paraId="439100F4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Claire Goldberg Moses and Leslie Wahl </w:t>
      </w:r>
      <w:proofErr w:type="spellStart"/>
      <w:r w:rsidRPr="00241C6D">
        <w:rPr>
          <w:rFonts w:ascii="Times New Roman" w:hAnsi="Times New Roman"/>
          <w:b w:val="0"/>
          <w:sz w:val="22"/>
        </w:rPr>
        <w:t>Rabine's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Feminism, Socialism, and French Romanticism</w:t>
      </w:r>
      <w:r w:rsidRPr="00241C6D">
        <w:rPr>
          <w:rFonts w:ascii="Times New Roman" w:hAnsi="Times New Roman"/>
          <w:b w:val="0"/>
          <w:sz w:val="22"/>
        </w:rPr>
        <w:t xml:space="preserve"> (1993); </w:t>
      </w:r>
    </w:p>
    <w:p w14:paraId="2CDE745F" w14:textId="77777777" w:rsidR="00646C41" w:rsidRPr="00A12C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21:4 (1995).</w:t>
      </w:r>
    </w:p>
    <w:p w14:paraId="6D233148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Nicholas </w:t>
      </w:r>
      <w:proofErr w:type="spellStart"/>
      <w:r w:rsidRPr="00241C6D">
        <w:rPr>
          <w:rFonts w:ascii="Times New Roman" w:hAnsi="Times New Roman"/>
          <w:b w:val="0"/>
          <w:sz w:val="22"/>
        </w:rPr>
        <w:t>Papayanis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'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Coachmen of Nineteenth-Century Paris:  Service Workers and Class </w:t>
      </w:r>
    </w:p>
    <w:p w14:paraId="7A269003" w14:textId="77777777" w:rsidR="00646C41" w:rsidRPr="00A12C98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Consciousness</w:t>
      </w:r>
      <w:r w:rsidRPr="00241C6D">
        <w:rPr>
          <w:rFonts w:ascii="Times New Roman" w:hAnsi="Times New Roman"/>
          <w:b w:val="0"/>
          <w:sz w:val="22"/>
        </w:rPr>
        <w:t xml:space="preserve"> (1993); </w:t>
      </w:r>
      <w:r w:rsidRPr="00241C6D">
        <w:rPr>
          <w:rFonts w:ascii="Times New Roman" w:hAnsi="Times New Roman"/>
          <w:b w:val="0"/>
          <w:sz w:val="22"/>
          <w:u w:val="single"/>
        </w:rPr>
        <w:t>Journal of the Association of Historians of North Carolina</w:t>
      </w:r>
      <w:r w:rsidRPr="00241C6D">
        <w:rPr>
          <w:rFonts w:ascii="Times New Roman" w:hAnsi="Times New Roman"/>
          <w:b w:val="0"/>
          <w:sz w:val="22"/>
        </w:rPr>
        <w:t>, 3 (1995).</w:t>
      </w:r>
    </w:p>
    <w:p w14:paraId="346FC2D8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Ceri Crossley's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French Historians and Romanticism:  Thierry, Guizot, the Saint-Simonians, Quinet, and </w:t>
      </w:r>
    </w:p>
    <w:p w14:paraId="3E92A6C5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Michelet</w:t>
      </w:r>
      <w:r w:rsidRPr="00241C6D">
        <w:rPr>
          <w:rFonts w:ascii="Times New Roman" w:hAnsi="Times New Roman"/>
          <w:b w:val="0"/>
          <w:sz w:val="22"/>
        </w:rPr>
        <w:t xml:space="preserve"> (1993); </w:t>
      </w:r>
      <w:r w:rsidRPr="00241C6D">
        <w:rPr>
          <w:rFonts w:ascii="Times New Roman" w:hAnsi="Times New Roman"/>
          <w:b w:val="0"/>
          <w:sz w:val="22"/>
          <w:u w:val="single"/>
        </w:rPr>
        <w:t>History of European Ideas</w:t>
      </w:r>
      <w:r w:rsidRPr="00241C6D">
        <w:rPr>
          <w:rFonts w:ascii="Times New Roman" w:hAnsi="Times New Roman"/>
          <w:b w:val="0"/>
          <w:sz w:val="22"/>
        </w:rPr>
        <w:t>, 22:2 (1996).</w:t>
      </w:r>
    </w:p>
    <w:p w14:paraId="1B14A64A" w14:textId="56A841B5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Pierre-Joseph Proudhon's </w:t>
      </w:r>
      <w:r w:rsidRPr="00241C6D">
        <w:rPr>
          <w:rFonts w:ascii="Times New Roman" w:hAnsi="Times New Roman"/>
          <w:b w:val="0"/>
          <w:sz w:val="22"/>
          <w:u w:val="single"/>
        </w:rPr>
        <w:t>What is Property?</w:t>
      </w:r>
      <w:r w:rsidR="007E5369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</w:rPr>
        <w:t xml:space="preserve">ed. D. Kelly and B. Smith (1994);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 xml:space="preserve">, 1:6 </w:t>
      </w:r>
    </w:p>
    <w:p w14:paraId="023C2CBE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(1996).</w:t>
      </w:r>
    </w:p>
    <w:p w14:paraId="598D2FEA" w14:textId="77777777" w:rsidR="00646C41" w:rsidRPr="000077AE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John Ehrenberg's </w:t>
      </w:r>
      <w:r w:rsidRPr="00241C6D">
        <w:rPr>
          <w:rFonts w:ascii="Times New Roman" w:hAnsi="Times New Roman"/>
          <w:b w:val="0"/>
          <w:sz w:val="22"/>
          <w:u w:val="single"/>
        </w:rPr>
        <w:t>Proudhon and His Age</w:t>
      </w:r>
      <w:r w:rsidRPr="00241C6D">
        <w:rPr>
          <w:rFonts w:ascii="Times New Roman" w:hAnsi="Times New Roman"/>
          <w:b w:val="0"/>
          <w:sz w:val="22"/>
        </w:rPr>
        <w:t xml:space="preserve"> (1996); </w:t>
      </w:r>
      <w:r w:rsidRPr="00241C6D">
        <w:rPr>
          <w:rFonts w:ascii="Times New Roman" w:hAnsi="Times New Roman"/>
          <w:b w:val="0"/>
          <w:sz w:val="22"/>
          <w:u w:val="single"/>
        </w:rPr>
        <w:t>American Historical Review</w:t>
      </w:r>
      <w:r w:rsidRPr="00241C6D">
        <w:rPr>
          <w:rFonts w:ascii="Times New Roman" w:hAnsi="Times New Roman"/>
          <w:b w:val="0"/>
          <w:sz w:val="22"/>
        </w:rPr>
        <w:t>, 102:4 (1997).</w:t>
      </w:r>
    </w:p>
    <w:p w14:paraId="18741B60" w14:textId="77777777" w:rsidR="00646C41" w:rsidRPr="00241C6D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Dan Hofstadter's </w:t>
      </w:r>
      <w:r w:rsidRPr="00241C6D">
        <w:rPr>
          <w:rFonts w:ascii="Times New Roman" w:hAnsi="Times New Roman"/>
          <w:b w:val="0"/>
          <w:sz w:val="22"/>
          <w:u w:val="single"/>
        </w:rPr>
        <w:t>The Love Affair as a Work of Art</w:t>
      </w:r>
      <w:r w:rsidRPr="00241C6D">
        <w:rPr>
          <w:rFonts w:ascii="Times New Roman" w:hAnsi="Times New Roman"/>
          <w:b w:val="0"/>
          <w:sz w:val="22"/>
        </w:rPr>
        <w:t xml:space="preserve"> (1996);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2:7 (1997).</w:t>
      </w:r>
    </w:p>
    <w:p w14:paraId="394AE38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Kenneth H. Tucker, Jr.'s </w:t>
      </w:r>
      <w:r w:rsidRPr="00241C6D">
        <w:rPr>
          <w:rFonts w:ascii="Times New Roman" w:hAnsi="Times New Roman"/>
          <w:b w:val="0"/>
          <w:sz w:val="22"/>
          <w:u w:val="single"/>
        </w:rPr>
        <w:t>French Revolutionary Syndicalism and the Public Sphere</w:t>
      </w:r>
      <w:r w:rsidRPr="00241C6D">
        <w:rPr>
          <w:rFonts w:ascii="Times New Roman" w:hAnsi="Times New Roman"/>
          <w:b w:val="0"/>
          <w:sz w:val="22"/>
        </w:rPr>
        <w:t xml:space="preserve"> (1996);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American </w:t>
      </w:r>
    </w:p>
    <w:p w14:paraId="0908827A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Historical Review</w:t>
      </w:r>
      <w:r w:rsidRPr="00241C6D">
        <w:rPr>
          <w:rFonts w:ascii="Times New Roman" w:hAnsi="Times New Roman"/>
          <w:b w:val="0"/>
          <w:sz w:val="22"/>
        </w:rPr>
        <w:t>, 103:3 (1998).</w:t>
      </w:r>
    </w:p>
    <w:p w14:paraId="2682252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Bruce </w:t>
      </w:r>
      <w:proofErr w:type="spellStart"/>
      <w:r w:rsidRPr="00241C6D">
        <w:rPr>
          <w:rFonts w:ascii="Times New Roman" w:hAnsi="Times New Roman"/>
          <w:b w:val="0"/>
          <w:sz w:val="22"/>
        </w:rPr>
        <w:t>Vandervort's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Victor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Griffuelhes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and French Syndicalism, 1895-1922</w:t>
      </w:r>
      <w:r w:rsidRPr="00241C6D">
        <w:rPr>
          <w:rFonts w:ascii="Times New Roman" w:hAnsi="Times New Roman"/>
          <w:b w:val="0"/>
          <w:sz w:val="22"/>
        </w:rPr>
        <w:t xml:space="preserve">; </w:t>
      </w:r>
      <w:r w:rsidRPr="00241C6D">
        <w:rPr>
          <w:rFonts w:ascii="Times New Roman" w:hAnsi="Times New Roman"/>
          <w:b w:val="0"/>
          <w:sz w:val="22"/>
          <w:u w:val="single"/>
        </w:rPr>
        <w:t>American Historical Review</w:t>
      </w:r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69D8817D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103:3 (1998).</w:t>
      </w:r>
    </w:p>
    <w:p w14:paraId="31EC9252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Philip Nord's </w:t>
      </w:r>
      <w:r w:rsidRPr="00241C6D">
        <w:rPr>
          <w:rFonts w:ascii="Times New Roman" w:hAnsi="Times New Roman"/>
          <w:b w:val="0"/>
          <w:sz w:val="22"/>
          <w:u w:val="single"/>
        </w:rPr>
        <w:t>The Republican Moment:  Struggles for Democracy in Nineteenth-Century France</w:t>
      </w:r>
      <w:r w:rsidRPr="00241C6D">
        <w:rPr>
          <w:rFonts w:ascii="Times New Roman" w:hAnsi="Times New Roman"/>
          <w:b w:val="0"/>
          <w:sz w:val="22"/>
        </w:rPr>
        <w:t xml:space="preserve"> (1995); </w:t>
      </w:r>
    </w:p>
    <w:p w14:paraId="5BB61B92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3:1 (1998).</w:t>
      </w:r>
    </w:p>
    <w:p w14:paraId="744C8A53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Alexander </w:t>
      </w:r>
      <w:proofErr w:type="spellStart"/>
      <w:r w:rsidRPr="00241C6D">
        <w:rPr>
          <w:rFonts w:ascii="Times New Roman" w:hAnsi="Times New Roman"/>
          <w:b w:val="0"/>
          <w:sz w:val="22"/>
        </w:rPr>
        <w:t>Varias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' </w:t>
      </w:r>
      <w:r w:rsidRPr="00241C6D">
        <w:rPr>
          <w:rFonts w:ascii="Times New Roman" w:hAnsi="Times New Roman"/>
          <w:b w:val="0"/>
          <w:sz w:val="22"/>
          <w:u w:val="single"/>
        </w:rPr>
        <w:t>Paris and the Anarchists:  Aesthetes and Subversives During the Fin de Siècle</w:t>
      </w:r>
      <w:r w:rsidRPr="00241C6D">
        <w:rPr>
          <w:rFonts w:ascii="Times New Roman" w:hAnsi="Times New Roman"/>
          <w:b w:val="0"/>
          <w:sz w:val="22"/>
        </w:rPr>
        <w:t xml:space="preserve"> (1996); </w:t>
      </w:r>
    </w:p>
    <w:p w14:paraId="37638DA3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International Labor and Working-Class History</w:t>
      </w:r>
      <w:r w:rsidRPr="00241C6D">
        <w:rPr>
          <w:rFonts w:ascii="Times New Roman" w:hAnsi="Times New Roman"/>
          <w:b w:val="0"/>
          <w:sz w:val="22"/>
        </w:rPr>
        <w:t>, 54 (1998).</w:t>
      </w:r>
    </w:p>
    <w:p w14:paraId="013D66E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Gonzalo J. Sánchez's </w:t>
      </w:r>
      <w:r w:rsidRPr="00241C6D">
        <w:rPr>
          <w:rFonts w:ascii="Times New Roman" w:hAnsi="Times New Roman"/>
          <w:b w:val="0"/>
          <w:sz w:val="22"/>
          <w:u w:val="single"/>
        </w:rPr>
        <w:t>Organizing Independence:  The Artists Federation of The Paris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Commune and Its </w:t>
      </w:r>
    </w:p>
    <w:p w14:paraId="2BA09636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Legacy, 1871-1889</w:t>
      </w:r>
      <w:r w:rsidRPr="00241C6D">
        <w:rPr>
          <w:rFonts w:ascii="Times New Roman" w:hAnsi="Times New Roman"/>
          <w:b w:val="0"/>
          <w:sz w:val="22"/>
        </w:rPr>
        <w:t xml:space="preserve"> (1997); </w:t>
      </w:r>
      <w:r w:rsidRPr="00241C6D">
        <w:rPr>
          <w:rFonts w:ascii="Times New Roman" w:hAnsi="Times New Roman"/>
          <w:b w:val="0"/>
          <w:sz w:val="22"/>
          <w:u w:val="single"/>
        </w:rPr>
        <w:t>International Labor and Working-Class History</w:t>
      </w:r>
      <w:r w:rsidRPr="00241C6D">
        <w:rPr>
          <w:rFonts w:ascii="Times New Roman" w:hAnsi="Times New Roman"/>
          <w:b w:val="0"/>
          <w:sz w:val="22"/>
        </w:rPr>
        <w:t>, 54 (1998).</w:t>
      </w:r>
    </w:p>
    <w:p w14:paraId="4AAF729B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Paul M. Cohen’s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Freedom’s Moment:  An Essay on the French Idea of Liberty from Rousseau to </w:t>
      </w:r>
    </w:p>
    <w:p w14:paraId="47CC733F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Foucault</w:t>
      </w:r>
      <w:r w:rsidRPr="00241C6D">
        <w:rPr>
          <w:rFonts w:ascii="Times New Roman" w:hAnsi="Times New Roman"/>
          <w:b w:val="0"/>
          <w:sz w:val="22"/>
        </w:rPr>
        <w:t xml:space="preserve">; </w:t>
      </w:r>
      <w:r w:rsidRPr="00241C6D">
        <w:rPr>
          <w:rFonts w:ascii="Times New Roman" w:hAnsi="Times New Roman"/>
          <w:b w:val="0"/>
          <w:sz w:val="22"/>
          <w:u w:val="single"/>
        </w:rPr>
        <w:t>Journal of Modern History</w:t>
      </w:r>
      <w:r w:rsidRPr="00241C6D">
        <w:rPr>
          <w:rFonts w:ascii="Times New Roman" w:hAnsi="Times New Roman"/>
          <w:b w:val="0"/>
          <w:sz w:val="22"/>
        </w:rPr>
        <w:t>, 71:3 (1999).</w:t>
      </w:r>
    </w:p>
    <w:p w14:paraId="096E0C56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Leslie </w:t>
      </w:r>
      <w:proofErr w:type="spellStart"/>
      <w:r w:rsidRPr="00241C6D">
        <w:rPr>
          <w:rFonts w:ascii="Times New Roman" w:hAnsi="Times New Roman"/>
          <w:b w:val="0"/>
          <w:sz w:val="22"/>
        </w:rPr>
        <w:t>Derfler’s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Paul Lafargue and the Flowering of French Socialism, 1882-1911</w:t>
      </w:r>
      <w:r w:rsidRPr="00241C6D">
        <w:rPr>
          <w:rFonts w:ascii="Times New Roman" w:hAnsi="Times New Roman"/>
          <w:b w:val="0"/>
          <w:sz w:val="22"/>
        </w:rPr>
        <w:t xml:space="preserve"> (1998);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French Politics </w:t>
      </w:r>
    </w:p>
    <w:p w14:paraId="5DDBE78D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and Society</w:t>
      </w:r>
      <w:r w:rsidRPr="00241C6D">
        <w:rPr>
          <w:rFonts w:ascii="Times New Roman" w:hAnsi="Times New Roman"/>
          <w:b w:val="0"/>
          <w:sz w:val="22"/>
        </w:rPr>
        <w:t>, 17:2 (1999).</w:t>
      </w:r>
    </w:p>
    <w:p w14:paraId="584F01C9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Sudhir </w:t>
      </w:r>
      <w:proofErr w:type="spellStart"/>
      <w:r w:rsidRPr="00241C6D">
        <w:rPr>
          <w:rFonts w:ascii="Times New Roman" w:hAnsi="Times New Roman"/>
          <w:b w:val="0"/>
          <w:sz w:val="22"/>
        </w:rPr>
        <w:t>Hazareesingh’s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From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Subject to Citizen:  The Second Empire and the Emergence of Modern </w:t>
      </w:r>
    </w:p>
    <w:p w14:paraId="6A0455A2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French Democracy</w:t>
      </w:r>
      <w:r w:rsidRPr="00241C6D">
        <w:rPr>
          <w:rFonts w:ascii="Times New Roman" w:hAnsi="Times New Roman"/>
          <w:b w:val="0"/>
          <w:sz w:val="22"/>
        </w:rPr>
        <w:t xml:space="preserve"> (1998);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5:1 (2000).</w:t>
      </w:r>
    </w:p>
    <w:p w14:paraId="43560AFB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Alexis de Tocqueville’s </w:t>
      </w:r>
      <w:r w:rsidRPr="00241C6D">
        <w:rPr>
          <w:rFonts w:ascii="Times New Roman" w:hAnsi="Times New Roman"/>
          <w:b w:val="0"/>
          <w:sz w:val="22"/>
          <w:u w:val="single"/>
        </w:rPr>
        <w:t>The Old Regime and the Revolution</w:t>
      </w:r>
      <w:r w:rsidRPr="00241C6D">
        <w:rPr>
          <w:rFonts w:ascii="Times New Roman" w:hAnsi="Times New Roman"/>
          <w:b w:val="0"/>
          <w:sz w:val="22"/>
        </w:rPr>
        <w:t xml:space="preserve">, ed. and intro. by F. Furet and F. </w:t>
      </w:r>
      <w:proofErr w:type="spellStart"/>
      <w:r w:rsidRPr="00241C6D">
        <w:rPr>
          <w:rFonts w:ascii="Times New Roman" w:hAnsi="Times New Roman"/>
          <w:b w:val="0"/>
          <w:sz w:val="22"/>
        </w:rPr>
        <w:t>Mélonio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, </w:t>
      </w:r>
    </w:p>
    <w:p w14:paraId="56F024EF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trans. by A.S. Kahan (1998);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5:1 (2000).</w:t>
      </w:r>
    </w:p>
    <w:p w14:paraId="55C5D84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Tony Judt’s </w:t>
      </w:r>
      <w:r w:rsidRPr="00241C6D">
        <w:rPr>
          <w:rFonts w:ascii="Times New Roman" w:hAnsi="Times New Roman"/>
          <w:b w:val="0"/>
          <w:sz w:val="22"/>
          <w:u w:val="single"/>
        </w:rPr>
        <w:t>The Burden of Responsibility:  Blum, Camus, Aron, and the French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Twentieth Century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22076534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(1998);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5:5 (2000).</w:t>
      </w:r>
    </w:p>
    <w:p w14:paraId="10C238F6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Jonathan Beecher’s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Victor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Considerant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and the Rise and Fall of French Romantic Socialism</w:t>
      </w:r>
      <w:r w:rsidRPr="00241C6D">
        <w:rPr>
          <w:rFonts w:ascii="Times New Roman" w:hAnsi="Times New Roman"/>
          <w:b w:val="0"/>
          <w:sz w:val="22"/>
        </w:rPr>
        <w:t xml:space="preserve"> (2001); </w:t>
      </w:r>
    </w:p>
    <w:p w14:paraId="060FEA4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French Politics, Culture, and Society</w:t>
      </w:r>
      <w:r w:rsidRPr="00241C6D">
        <w:rPr>
          <w:rFonts w:ascii="Times New Roman" w:hAnsi="Times New Roman"/>
          <w:b w:val="0"/>
          <w:sz w:val="22"/>
        </w:rPr>
        <w:t>, 20:1 (2002).</w:t>
      </w:r>
    </w:p>
    <w:p w14:paraId="2B9B15AF" w14:textId="77777777" w:rsidR="00646C41" w:rsidRPr="0073575B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Georges Sorel’s </w:t>
      </w:r>
      <w:r w:rsidRPr="00241C6D">
        <w:rPr>
          <w:rFonts w:ascii="Times New Roman" w:hAnsi="Times New Roman"/>
          <w:b w:val="0"/>
          <w:sz w:val="22"/>
          <w:u w:val="single"/>
        </w:rPr>
        <w:t>Reflections on Violence</w:t>
      </w:r>
      <w:r w:rsidRPr="00241C6D">
        <w:rPr>
          <w:rFonts w:ascii="Times New Roman" w:hAnsi="Times New Roman"/>
          <w:b w:val="0"/>
          <w:sz w:val="22"/>
        </w:rPr>
        <w:t xml:space="preserve">, ed. Jeremy Jennings (1999);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  <w:r w:rsidRPr="0073575B">
        <w:rPr>
          <w:rFonts w:ascii="Times New Roman" w:hAnsi="Times New Roman"/>
          <w:b w:val="0"/>
          <w:sz w:val="22"/>
          <w:u w:val="single"/>
        </w:rPr>
        <w:t>Legacy</w:t>
      </w:r>
      <w:r w:rsidRPr="0073575B">
        <w:rPr>
          <w:rFonts w:ascii="Times New Roman" w:hAnsi="Times New Roman"/>
          <w:b w:val="0"/>
          <w:sz w:val="22"/>
        </w:rPr>
        <w:t>, 7:2 (2002).</w:t>
      </w:r>
    </w:p>
    <w:p w14:paraId="55B7FAA0" w14:textId="77777777" w:rsidR="00097901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73575B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 xml:space="preserve">Patrice 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Gueniffey’s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La Politique de la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Terreur: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essai sur la violence révolutionnaire</w:t>
      </w:r>
      <w:r w:rsidR="00097901">
        <w:rPr>
          <w:rFonts w:ascii="Times New Roman" w:hAnsi="Times New Roman"/>
          <w:b w:val="0"/>
          <w:sz w:val="22"/>
          <w:u w:val="single"/>
          <w:lang w:val="fr-FR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>1789-</w:t>
      </w:r>
      <w:r w:rsidRPr="0073575B">
        <w:rPr>
          <w:rFonts w:ascii="Times New Roman" w:hAnsi="Times New Roman"/>
          <w:b w:val="0"/>
          <w:sz w:val="22"/>
          <w:u w:val="single"/>
          <w:lang w:val="fr-FR"/>
        </w:rPr>
        <w:t>1794</w:t>
      </w:r>
      <w:r w:rsidRPr="0073575B">
        <w:rPr>
          <w:rFonts w:ascii="Times New Roman" w:hAnsi="Times New Roman"/>
          <w:b w:val="0"/>
          <w:sz w:val="22"/>
          <w:lang w:val="fr-FR"/>
        </w:rPr>
        <w:t xml:space="preserve"> (2000); </w:t>
      </w:r>
    </w:p>
    <w:p w14:paraId="2B177BAC" w14:textId="14A33AC1" w:rsidR="00646C41" w:rsidRPr="00475ABF" w:rsidRDefault="00646C41" w:rsidP="0009790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475ABF">
        <w:rPr>
          <w:rFonts w:ascii="Times New Roman" w:hAnsi="Times New Roman"/>
          <w:b w:val="0"/>
          <w:sz w:val="22"/>
          <w:u w:val="single"/>
        </w:rPr>
        <w:t xml:space="preserve">The </w:t>
      </w:r>
      <w:r w:rsidRPr="0073575B">
        <w:rPr>
          <w:rFonts w:ascii="Times New Roman" w:hAnsi="Times New Roman"/>
          <w:b w:val="0"/>
          <w:sz w:val="22"/>
          <w:u w:val="single"/>
        </w:rPr>
        <w:t>European Legacy</w:t>
      </w:r>
      <w:r w:rsidRPr="0073575B">
        <w:rPr>
          <w:rFonts w:ascii="Times New Roman" w:hAnsi="Times New Roman"/>
          <w:b w:val="0"/>
          <w:sz w:val="22"/>
        </w:rPr>
        <w:t>, 7:3 (2002).</w:t>
      </w:r>
    </w:p>
    <w:p w14:paraId="3EF04B21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73575B">
        <w:rPr>
          <w:rFonts w:ascii="Times New Roman" w:hAnsi="Times New Roman"/>
          <w:b w:val="0"/>
          <w:sz w:val="22"/>
        </w:rPr>
        <w:lastRenderedPageBreak/>
        <w:tab/>
      </w:r>
      <w:r w:rsidRPr="00241C6D">
        <w:rPr>
          <w:rFonts w:ascii="Times New Roman" w:hAnsi="Times New Roman"/>
          <w:b w:val="0"/>
          <w:sz w:val="22"/>
        </w:rPr>
        <w:t xml:space="preserve">Pamela </w:t>
      </w:r>
      <w:proofErr w:type="spellStart"/>
      <w:r w:rsidRPr="00241C6D">
        <w:rPr>
          <w:rFonts w:ascii="Times New Roman" w:hAnsi="Times New Roman"/>
          <w:b w:val="0"/>
          <w:sz w:val="22"/>
        </w:rPr>
        <w:t>Pilbeam’s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French Socialism Before Marx: Workers, Women and the Social Question in France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237EFC12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(2000); </w:t>
      </w:r>
      <w:r w:rsidRPr="00241C6D">
        <w:rPr>
          <w:rFonts w:ascii="Times New Roman" w:hAnsi="Times New Roman"/>
          <w:b w:val="0"/>
          <w:sz w:val="22"/>
          <w:u w:val="single"/>
        </w:rPr>
        <w:t>The American Historical Review</w:t>
      </w:r>
      <w:r w:rsidRPr="00241C6D">
        <w:rPr>
          <w:rFonts w:ascii="Times New Roman" w:hAnsi="Times New Roman"/>
          <w:b w:val="0"/>
          <w:sz w:val="22"/>
        </w:rPr>
        <w:t>, 107:3 (2002).</w:t>
      </w:r>
    </w:p>
    <w:p w14:paraId="5998F22A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Alain </w:t>
      </w:r>
      <w:proofErr w:type="spellStart"/>
      <w:r w:rsidRPr="00241C6D">
        <w:rPr>
          <w:rFonts w:ascii="Times New Roman" w:hAnsi="Times New Roman"/>
          <w:b w:val="0"/>
          <w:sz w:val="22"/>
        </w:rPr>
        <w:t>Finkielkraut’s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In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the Name of Humanity: Reflections on the Twentieth Century</w:t>
      </w:r>
      <w:r w:rsidRPr="00241C6D">
        <w:rPr>
          <w:rFonts w:ascii="Times New Roman" w:hAnsi="Times New Roman"/>
          <w:b w:val="0"/>
          <w:sz w:val="22"/>
        </w:rPr>
        <w:t xml:space="preserve"> (2000);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5B8F14DD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8:2 (2003).</w:t>
      </w:r>
    </w:p>
    <w:p w14:paraId="1B2059CC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Richard </w:t>
      </w:r>
      <w:proofErr w:type="spellStart"/>
      <w:r w:rsidRPr="00241C6D">
        <w:rPr>
          <w:rFonts w:ascii="Times New Roman" w:hAnsi="Times New Roman"/>
          <w:b w:val="0"/>
          <w:sz w:val="22"/>
        </w:rPr>
        <w:t>Whatmore’s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Republicanism and the French Revolution: An Intellectual History of Jean-Baptiste </w:t>
      </w:r>
    </w:p>
    <w:p w14:paraId="4321B615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Say’s Political Economy</w:t>
      </w:r>
      <w:r w:rsidRPr="00241C6D">
        <w:rPr>
          <w:rFonts w:ascii="Times New Roman" w:hAnsi="Times New Roman"/>
          <w:b w:val="0"/>
          <w:sz w:val="22"/>
        </w:rPr>
        <w:t xml:space="preserve"> (2000);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8:4 (2003).</w:t>
      </w:r>
    </w:p>
    <w:p w14:paraId="7F532EB3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Carla Hesse’s </w:t>
      </w:r>
      <w:r w:rsidRPr="00241C6D">
        <w:rPr>
          <w:rFonts w:ascii="Times New Roman" w:hAnsi="Times New Roman"/>
          <w:b w:val="0"/>
          <w:sz w:val="22"/>
          <w:u w:val="single"/>
        </w:rPr>
        <w:t>The Other Enlightenment: How French Women Became Modern</w:t>
      </w:r>
      <w:r w:rsidRPr="00241C6D">
        <w:rPr>
          <w:rFonts w:ascii="Times New Roman" w:hAnsi="Times New Roman"/>
          <w:b w:val="0"/>
          <w:sz w:val="22"/>
        </w:rPr>
        <w:t xml:space="preserve"> (2001);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35337886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</w:t>
      </w:r>
      <w:r w:rsidRPr="00241C6D">
        <w:rPr>
          <w:rFonts w:ascii="Times New Roman" w:hAnsi="Times New Roman"/>
          <w:b w:val="0"/>
          <w:sz w:val="22"/>
        </w:rPr>
        <w:t>, 8:4 (2003).</w:t>
      </w:r>
    </w:p>
    <w:p w14:paraId="12A36AF3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David A. Bell’s </w:t>
      </w:r>
      <w:r w:rsidRPr="00241C6D">
        <w:rPr>
          <w:rFonts w:ascii="Times New Roman" w:hAnsi="Times New Roman"/>
          <w:b w:val="0"/>
          <w:sz w:val="22"/>
          <w:u w:val="single"/>
        </w:rPr>
        <w:t>The Cult of the Nation in France: Inventing Nationalism, 1660-1800</w:t>
      </w:r>
      <w:r w:rsidRPr="00241C6D">
        <w:rPr>
          <w:rFonts w:ascii="Times New Roman" w:hAnsi="Times New Roman"/>
          <w:b w:val="0"/>
          <w:sz w:val="22"/>
        </w:rPr>
        <w:t xml:space="preserve"> (2001);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224A9D9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8:6 (2003).</w:t>
      </w:r>
    </w:p>
    <w:p w14:paraId="238C248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Harold Mah’s </w:t>
      </w:r>
      <w:r w:rsidRPr="00241C6D">
        <w:rPr>
          <w:rFonts w:ascii="Times New Roman" w:hAnsi="Times New Roman"/>
          <w:b w:val="0"/>
          <w:sz w:val="22"/>
          <w:u w:val="single"/>
        </w:rPr>
        <w:t>Enlightenment Phantasies:  Cultural Identity in France and Germany 1750-1914</w:t>
      </w:r>
      <w:r w:rsidRPr="00241C6D">
        <w:rPr>
          <w:rFonts w:ascii="Times New Roman" w:hAnsi="Times New Roman"/>
          <w:b w:val="0"/>
          <w:sz w:val="22"/>
        </w:rPr>
        <w:t xml:space="preserve"> (2003); </w:t>
      </w:r>
    </w:p>
    <w:p w14:paraId="52627994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H-France Review</w:t>
      </w:r>
      <w:r>
        <w:rPr>
          <w:rFonts w:ascii="Times New Roman" w:hAnsi="Times New Roman"/>
          <w:b w:val="0"/>
          <w:sz w:val="22"/>
        </w:rPr>
        <w:t>, 4 (</w:t>
      </w:r>
      <w:r w:rsidRPr="00241C6D">
        <w:rPr>
          <w:rFonts w:ascii="Times New Roman" w:hAnsi="Times New Roman"/>
          <w:b w:val="0"/>
          <w:sz w:val="22"/>
        </w:rPr>
        <w:t>2004).</w:t>
      </w:r>
    </w:p>
    <w:p w14:paraId="26DF0C7E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Mark </w:t>
      </w:r>
      <w:proofErr w:type="spellStart"/>
      <w:r w:rsidRPr="00241C6D">
        <w:rPr>
          <w:rFonts w:ascii="Times New Roman" w:hAnsi="Times New Roman"/>
          <w:b w:val="0"/>
          <w:sz w:val="22"/>
        </w:rPr>
        <w:t>Hulliung’s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Citizens and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Citoyens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>: Republicans and Liberals in America and France</w:t>
      </w:r>
      <w:r w:rsidRPr="00241C6D">
        <w:rPr>
          <w:rFonts w:ascii="Times New Roman" w:hAnsi="Times New Roman"/>
          <w:b w:val="0"/>
          <w:sz w:val="22"/>
        </w:rPr>
        <w:t xml:space="preserve"> (2002);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55EEFC90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9:6 (2004).</w:t>
      </w:r>
    </w:p>
    <w:p w14:paraId="4C5C0265" w14:textId="77777777" w:rsidR="00646C41" w:rsidRDefault="00646C41" w:rsidP="00646C41">
      <w:pPr>
        <w:pStyle w:val="PlainText"/>
        <w:rPr>
          <w:rFonts w:ascii="Times New Roman" w:hAnsi="Times New Roman"/>
          <w:b w:val="0"/>
          <w:i/>
          <w:iCs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Robert T. Gannett Jr.’s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Tocqueville Unveiled: The Historian and His Sources for </w:t>
      </w:r>
      <w:r w:rsidRPr="00241C6D">
        <w:rPr>
          <w:rFonts w:ascii="Times New Roman" w:hAnsi="Times New Roman"/>
          <w:b w:val="0"/>
          <w:i/>
          <w:iCs/>
          <w:sz w:val="22"/>
          <w:u w:val="single"/>
        </w:rPr>
        <w:t xml:space="preserve">The Old Regime and the </w:t>
      </w:r>
    </w:p>
    <w:p w14:paraId="00D4AD9E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i/>
          <w:iCs/>
          <w:sz w:val="22"/>
          <w:u w:val="single"/>
        </w:rPr>
      </w:pPr>
      <w:r w:rsidRPr="00241C6D">
        <w:rPr>
          <w:rFonts w:ascii="Times New Roman" w:hAnsi="Times New Roman"/>
          <w:b w:val="0"/>
          <w:i/>
          <w:iCs/>
          <w:sz w:val="22"/>
          <w:u w:val="single"/>
        </w:rPr>
        <w:t>Revolution</w:t>
      </w:r>
      <w:r w:rsidRPr="00241C6D">
        <w:rPr>
          <w:rFonts w:ascii="Times New Roman" w:hAnsi="Times New Roman"/>
          <w:b w:val="0"/>
          <w:sz w:val="22"/>
        </w:rPr>
        <w:t xml:space="preserve"> (2003);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10:2 (2005).</w:t>
      </w:r>
    </w:p>
    <w:p w14:paraId="7A154077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Aurelian </w:t>
      </w:r>
      <w:proofErr w:type="spellStart"/>
      <w:r w:rsidRPr="00241C6D">
        <w:rPr>
          <w:rFonts w:ascii="Times New Roman" w:hAnsi="Times New Roman"/>
          <w:b w:val="0"/>
          <w:sz w:val="22"/>
        </w:rPr>
        <w:t>Craiutu’s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Liberalism Under Siege: The Political Thought of the French Doctrinaires</w:t>
      </w:r>
      <w:r w:rsidRPr="00241C6D">
        <w:rPr>
          <w:rFonts w:ascii="Times New Roman" w:hAnsi="Times New Roman"/>
          <w:b w:val="0"/>
          <w:sz w:val="22"/>
        </w:rPr>
        <w:t xml:space="preserve"> (2003);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1C570CAB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10:3 (2005).</w:t>
      </w:r>
    </w:p>
    <w:p w14:paraId="528DCFAA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Robert Alexander’s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Re-Writing the French Revolutionary Tradition: Liberal Opposition and the Fall of </w:t>
      </w:r>
    </w:p>
    <w:p w14:paraId="25649AE8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the Bourbon Monarchy</w:t>
      </w:r>
      <w:r w:rsidRPr="00241C6D">
        <w:rPr>
          <w:rFonts w:ascii="Times New Roman" w:hAnsi="Times New Roman"/>
          <w:b w:val="0"/>
          <w:sz w:val="22"/>
        </w:rPr>
        <w:t xml:space="preserve"> (2003);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10:3 (2005).</w:t>
      </w:r>
    </w:p>
    <w:p w14:paraId="1F976A35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Jennifer </w:t>
      </w:r>
      <w:proofErr w:type="spellStart"/>
      <w:r w:rsidRPr="00241C6D">
        <w:rPr>
          <w:rFonts w:ascii="Times New Roman" w:hAnsi="Times New Roman"/>
          <w:b w:val="0"/>
          <w:sz w:val="22"/>
        </w:rPr>
        <w:t>Pitts’s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A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Turn to Empire: The Rise of Imperial Liberalism in Britain and France</w:t>
      </w:r>
      <w:r w:rsidRPr="00241C6D">
        <w:rPr>
          <w:rFonts w:ascii="Times New Roman" w:hAnsi="Times New Roman"/>
          <w:b w:val="0"/>
          <w:sz w:val="22"/>
        </w:rPr>
        <w:t xml:space="preserve"> (2005); H-France </w:t>
      </w:r>
    </w:p>
    <w:p w14:paraId="0ED24860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Review, 5 (</w:t>
      </w:r>
      <w:r w:rsidRPr="00241C6D">
        <w:rPr>
          <w:rFonts w:ascii="Times New Roman" w:hAnsi="Times New Roman"/>
          <w:b w:val="0"/>
          <w:sz w:val="22"/>
        </w:rPr>
        <w:t>2005), no. 127.</w:t>
      </w:r>
    </w:p>
    <w:p w14:paraId="342F4B8A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Timothy B. Smith’s </w:t>
      </w:r>
      <w:r w:rsidRPr="00241C6D">
        <w:rPr>
          <w:rFonts w:ascii="Times New Roman" w:hAnsi="Times New Roman"/>
          <w:b w:val="0"/>
          <w:sz w:val="22"/>
          <w:u w:val="single"/>
        </w:rPr>
        <w:t>France in Crisis: Welfare, Inequality and Globalization since 1980</w:t>
      </w:r>
      <w:r w:rsidRPr="00241C6D">
        <w:rPr>
          <w:rFonts w:ascii="Times New Roman" w:hAnsi="Times New Roman"/>
          <w:b w:val="0"/>
          <w:sz w:val="22"/>
        </w:rPr>
        <w:t xml:space="preserve"> (2004);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1571BD9C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Historian</w:t>
      </w:r>
      <w:r w:rsidRPr="00241C6D">
        <w:rPr>
          <w:rFonts w:ascii="Times New Roman" w:hAnsi="Times New Roman"/>
          <w:b w:val="0"/>
          <w:sz w:val="22"/>
        </w:rPr>
        <w:t>, 62:2 (2006).</w:t>
      </w:r>
    </w:p>
    <w:p w14:paraId="4783C04B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Julian Wright’s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Regionalist Movement in France 1890-1914: Jean Charles-Brun and French Political </w:t>
      </w:r>
    </w:p>
    <w:p w14:paraId="2474E70C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Thought</w:t>
      </w:r>
      <w:r w:rsidRPr="00241C6D">
        <w:rPr>
          <w:rFonts w:ascii="Times New Roman" w:hAnsi="Times New Roman"/>
          <w:b w:val="0"/>
          <w:sz w:val="22"/>
        </w:rPr>
        <w:t xml:space="preserve"> (2003);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11:3 (2006).</w:t>
      </w:r>
    </w:p>
    <w:p w14:paraId="33D07D1E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Bernard Vincent’s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Translatlantic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 Republican: Thomas Paine and the Age of Revolutions</w:t>
      </w:r>
      <w:r w:rsidRPr="00241C6D">
        <w:rPr>
          <w:rFonts w:ascii="Times New Roman" w:hAnsi="Times New Roman"/>
          <w:b w:val="0"/>
          <w:sz w:val="22"/>
        </w:rPr>
        <w:t xml:space="preserve"> (2005);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605CC5DB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11:7 (2006).</w:t>
      </w:r>
    </w:p>
    <w:p w14:paraId="621F5A38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Jeff Horn’s </w:t>
      </w:r>
      <w:r w:rsidRPr="00241C6D">
        <w:rPr>
          <w:rFonts w:ascii="Times New Roman" w:hAnsi="Times New Roman"/>
          <w:b w:val="0"/>
          <w:sz w:val="22"/>
          <w:u w:val="single"/>
        </w:rPr>
        <w:t>The Path Not Taken: French Industrialization in the Age of Revolution, 1750-1830</w:t>
      </w:r>
      <w:r w:rsidRPr="00241C6D">
        <w:rPr>
          <w:rFonts w:ascii="Times New Roman" w:hAnsi="Times New Roman"/>
          <w:b w:val="0"/>
          <w:sz w:val="22"/>
        </w:rPr>
        <w:t xml:space="preserve"> (2006); </w:t>
      </w:r>
    </w:p>
    <w:p w14:paraId="67D4F341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13:3 (2008).</w:t>
      </w:r>
    </w:p>
    <w:p w14:paraId="6F84E771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John V.C. Nye’s </w:t>
      </w:r>
      <w:r w:rsidRPr="00241C6D">
        <w:rPr>
          <w:rFonts w:ascii="Times New Roman" w:hAnsi="Times New Roman"/>
          <w:b w:val="0"/>
          <w:sz w:val="22"/>
          <w:u w:val="single"/>
        </w:rPr>
        <w:t>War, Wine, and Taxes: The Political Economy of Anglo-French Trade, 1689-1900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58AFCA4B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(2007);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13:5 (2008).</w:t>
      </w:r>
    </w:p>
    <w:p w14:paraId="6AF07CD4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Hugh Brogan’s </w:t>
      </w:r>
      <w:r w:rsidRPr="00241C6D">
        <w:rPr>
          <w:rFonts w:ascii="Times New Roman" w:hAnsi="Times New Roman"/>
          <w:b w:val="0"/>
          <w:sz w:val="22"/>
          <w:u w:val="single"/>
        </w:rPr>
        <w:t>Alexis de Tocqueville: A Life</w:t>
      </w:r>
      <w:r w:rsidRPr="00241C6D">
        <w:rPr>
          <w:rFonts w:ascii="Times New Roman" w:hAnsi="Times New Roman"/>
          <w:b w:val="0"/>
          <w:sz w:val="22"/>
        </w:rPr>
        <w:t xml:space="preserve"> (2006);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Journal of Historical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Biography</w:t>
      </w:r>
      <w:r w:rsidRPr="00241C6D">
        <w:rPr>
          <w:rFonts w:ascii="Times New Roman" w:hAnsi="Times New Roman"/>
          <w:b w:val="0"/>
          <w:sz w:val="22"/>
        </w:rPr>
        <w:t>,  4</w:t>
      </w:r>
      <w:proofErr w:type="gramEnd"/>
      <w:r w:rsidRPr="00241C6D">
        <w:rPr>
          <w:rFonts w:ascii="Times New Roman" w:hAnsi="Times New Roman"/>
          <w:b w:val="0"/>
          <w:sz w:val="22"/>
        </w:rPr>
        <w:t xml:space="preserve"> (Autumn 2008), </w:t>
      </w:r>
    </w:p>
    <w:p w14:paraId="26F1CC33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pp. 142-50.</w:t>
      </w:r>
    </w:p>
    <w:p w14:paraId="25338BAF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J. P. </w:t>
      </w:r>
      <w:proofErr w:type="spellStart"/>
      <w:r w:rsidRPr="00241C6D">
        <w:rPr>
          <w:rFonts w:ascii="Times New Roman" w:hAnsi="Times New Roman"/>
          <w:b w:val="0"/>
          <w:sz w:val="22"/>
        </w:rPr>
        <w:t>Daughton’s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An Empire Divided: Religion, Republicanism, and the Making of French Colonialism, </w:t>
      </w:r>
    </w:p>
    <w:p w14:paraId="4582732B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1880-1914</w:t>
      </w:r>
      <w:r w:rsidRPr="00241C6D">
        <w:rPr>
          <w:rFonts w:ascii="Times New Roman" w:hAnsi="Times New Roman"/>
          <w:b w:val="0"/>
          <w:sz w:val="22"/>
        </w:rPr>
        <w:t xml:space="preserve"> (2006);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14:1 (2009).</w:t>
      </w:r>
    </w:p>
    <w:p w14:paraId="3889141C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Renee </w:t>
      </w:r>
      <w:proofErr w:type="spellStart"/>
      <w:r w:rsidRPr="00241C6D">
        <w:rPr>
          <w:rFonts w:ascii="Times New Roman" w:hAnsi="Times New Roman"/>
          <w:b w:val="0"/>
          <w:sz w:val="22"/>
        </w:rPr>
        <w:t>Winegarten’s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Germaine de Staël and Benjamin Constant: A Dual Biography</w:t>
      </w:r>
      <w:r w:rsidRPr="00241C6D">
        <w:rPr>
          <w:rFonts w:ascii="Times New Roman" w:hAnsi="Times New Roman"/>
          <w:b w:val="0"/>
          <w:sz w:val="22"/>
        </w:rPr>
        <w:t xml:space="preserve"> (2008); H-France </w:t>
      </w:r>
    </w:p>
    <w:p w14:paraId="7DD547B1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Review, 9 (2009), no. 17</w:t>
      </w:r>
      <w:r w:rsidRPr="00241C6D">
        <w:rPr>
          <w:rFonts w:ascii="Times New Roman" w:hAnsi="Times New Roman"/>
          <w:b w:val="0"/>
          <w:sz w:val="22"/>
        </w:rPr>
        <w:t>.</w:t>
      </w:r>
    </w:p>
    <w:p w14:paraId="7A2C431D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Protest in Paris 1968:  Photographs by Serge Hambourg</w:t>
      </w:r>
      <w:r w:rsidRPr="00241C6D">
        <w:rPr>
          <w:rFonts w:ascii="Times New Roman" w:hAnsi="Times New Roman"/>
          <w:b w:val="0"/>
          <w:sz w:val="22"/>
        </w:rPr>
        <w:t xml:space="preserve"> (2006);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15:3 (2010).</w:t>
      </w:r>
    </w:p>
    <w:p w14:paraId="0F17AC7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J.A.W. Gunn’s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When the French Tried to Be British: Party, Opposition, and the Quest for Civil </w:t>
      </w:r>
    </w:p>
    <w:p w14:paraId="1A3F3D1A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Disagreement 1814-1848</w:t>
      </w:r>
      <w:r>
        <w:rPr>
          <w:rFonts w:ascii="Times New Roman" w:hAnsi="Times New Roman"/>
          <w:b w:val="0"/>
          <w:sz w:val="22"/>
        </w:rPr>
        <w:t xml:space="preserve"> (2009); H-France Review, 10 (</w:t>
      </w:r>
      <w:r w:rsidRPr="00241C6D">
        <w:rPr>
          <w:rFonts w:ascii="Times New Roman" w:hAnsi="Times New Roman"/>
          <w:b w:val="0"/>
          <w:sz w:val="22"/>
        </w:rPr>
        <w:t>2010),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>
        <w:rPr>
          <w:rFonts w:ascii="Times New Roman" w:hAnsi="Times New Roman"/>
          <w:b w:val="0"/>
          <w:sz w:val="22"/>
        </w:rPr>
        <w:t>no. 152</w:t>
      </w:r>
      <w:r w:rsidRPr="00241C6D">
        <w:rPr>
          <w:rFonts w:ascii="Times New Roman" w:hAnsi="Times New Roman"/>
          <w:b w:val="0"/>
          <w:sz w:val="22"/>
        </w:rPr>
        <w:t>.</w:t>
      </w:r>
    </w:p>
    <w:p w14:paraId="0717BDF4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Peter Carey, </w:t>
      </w:r>
      <w:r w:rsidRPr="00241C6D">
        <w:rPr>
          <w:rFonts w:ascii="Times New Roman" w:hAnsi="Times New Roman"/>
          <w:b w:val="0"/>
          <w:sz w:val="22"/>
          <w:u w:val="single"/>
        </w:rPr>
        <w:t>Parrot and Olivier in America</w:t>
      </w:r>
      <w:r w:rsidRPr="00241C6D">
        <w:rPr>
          <w:rFonts w:ascii="Times New Roman" w:hAnsi="Times New Roman"/>
          <w:b w:val="0"/>
          <w:sz w:val="22"/>
        </w:rPr>
        <w:t xml:space="preserve"> (New York: Knopf, 2010);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Fiction and Film for French </w:t>
      </w:r>
    </w:p>
    <w:p w14:paraId="34DEF343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Historians</w:t>
      </w:r>
      <w:r w:rsidRPr="00241C6D">
        <w:rPr>
          <w:rFonts w:ascii="Times New Roman" w:hAnsi="Times New Roman"/>
          <w:b w:val="0"/>
          <w:sz w:val="22"/>
        </w:rPr>
        <w:t>, issue 2 (January 2011).</w:t>
      </w:r>
    </w:p>
    <w:p w14:paraId="68271EF7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Allan </w:t>
      </w:r>
      <w:proofErr w:type="spellStart"/>
      <w:r w:rsidRPr="00241C6D">
        <w:rPr>
          <w:rFonts w:ascii="Times New Roman" w:hAnsi="Times New Roman"/>
          <w:b w:val="0"/>
          <w:sz w:val="22"/>
        </w:rPr>
        <w:t>Potofsky’s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Constructing Paris in the Age of the Revolution</w:t>
      </w:r>
      <w:r w:rsidRPr="00241C6D">
        <w:rPr>
          <w:rFonts w:ascii="Times New Roman" w:hAnsi="Times New Roman"/>
          <w:b w:val="0"/>
          <w:sz w:val="22"/>
        </w:rPr>
        <w:t xml:space="preserve"> (2009);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 xml:space="preserve">, 16:6 </w:t>
      </w:r>
    </w:p>
    <w:p w14:paraId="3FDBCA77" w14:textId="77777777" w:rsidR="00646C41" w:rsidRPr="0073575B" w:rsidRDefault="00646C41" w:rsidP="00646C41">
      <w:pPr>
        <w:pStyle w:val="PlainText"/>
        <w:ind w:left="144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(2011).</w:t>
      </w:r>
    </w:p>
    <w:p w14:paraId="6DF2FDCF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Property Is Theft! A Pierre-Joseph Proudhon Anthology</w:t>
      </w:r>
      <w:r w:rsidRPr="00241C6D">
        <w:rPr>
          <w:rFonts w:ascii="Times New Roman" w:hAnsi="Times New Roman"/>
          <w:b w:val="0"/>
          <w:sz w:val="22"/>
        </w:rPr>
        <w:t xml:space="preserve">, ed. Iain McKay (2011); </w:t>
      </w:r>
      <w:r w:rsidRPr="00241C6D">
        <w:rPr>
          <w:rFonts w:ascii="Times New Roman" w:hAnsi="Times New Roman"/>
          <w:b w:val="0"/>
          <w:sz w:val="22"/>
          <w:u w:val="single"/>
        </w:rPr>
        <w:t>Anarchist Studies</w:t>
      </w:r>
      <w:r w:rsidRPr="00241C6D">
        <w:rPr>
          <w:rFonts w:ascii="Times New Roman" w:hAnsi="Times New Roman"/>
          <w:b w:val="0"/>
          <w:sz w:val="22"/>
        </w:rPr>
        <w:t xml:space="preserve">, 20:1 </w:t>
      </w:r>
    </w:p>
    <w:p w14:paraId="1DFFF273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>(2012).</w:t>
      </w:r>
    </w:p>
    <w:p w14:paraId="7F04F02D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Doina </w:t>
      </w:r>
      <w:proofErr w:type="spellStart"/>
      <w:r w:rsidRPr="00241C6D">
        <w:rPr>
          <w:rFonts w:ascii="Times New Roman" w:hAnsi="Times New Roman"/>
          <w:b w:val="0"/>
          <w:sz w:val="22"/>
        </w:rPr>
        <w:t>Pasca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spellStart"/>
      <w:r w:rsidRPr="00241C6D">
        <w:rPr>
          <w:rFonts w:ascii="Times New Roman" w:hAnsi="Times New Roman"/>
          <w:b w:val="0"/>
          <w:sz w:val="22"/>
        </w:rPr>
        <w:t>Harsanyi’s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Lessons from America: Liberal French Nobles in Exile, 1793-1798</w:t>
      </w:r>
      <w:r w:rsidRPr="00241C6D">
        <w:rPr>
          <w:rFonts w:ascii="Times New Roman" w:hAnsi="Times New Roman"/>
          <w:b w:val="0"/>
          <w:sz w:val="22"/>
        </w:rPr>
        <w:t xml:space="preserve"> (2010);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7B7EFCB5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17:6 (2012).</w:t>
      </w:r>
    </w:p>
    <w:p w14:paraId="51B1B073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>Osama W. Abi-</w:t>
      </w:r>
      <w:proofErr w:type="spellStart"/>
      <w:r w:rsidRPr="00241C6D">
        <w:rPr>
          <w:rFonts w:ascii="Times New Roman" w:hAnsi="Times New Roman"/>
          <w:b w:val="0"/>
          <w:sz w:val="22"/>
        </w:rPr>
        <w:t>Mershed’s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Apostles of Modernity: Saint-Simonians and the Civilizing Mission in Algeria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28CB1FFE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(2010);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18:2 (2013).</w:t>
      </w:r>
    </w:p>
    <w:p w14:paraId="1397228D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lastRenderedPageBreak/>
        <w:t xml:space="preserve">Pierre Saint-Amand’s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The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Pursuit of Laziness: An Idle Interpretation of the Enlightenment</w:t>
      </w:r>
      <w:r w:rsidRPr="00241C6D">
        <w:rPr>
          <w:rFonts w:ascii="Times New Roman" w:hAnsi="Times New Roman"/>
          <w:b w:val="0"/>
          <w:sz w:val="22"/>
        </w:rPr>
        <w:t xml:space="preserve"> (2011);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28153572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18:4 (2013).</w:t>
      </w:r>
    </w:p>
    <w:p w14:paraId="50B00F0F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ab/>
        <w:t xml:space="preserve">Emma Rothschild’s </w:t>
      </w:r>
      <w:r w:rsidRPr="00241C6D">
        <w:rPr>
          <w:rFonts w:ascii="Times New Roman" w:hAnsi="Times New Roman"/>
          <w:b w:val="0"/>
          <w:sz w:val="22"/>
          <w:u w:val="single"/>
        </w:rPr>
        <w:t>The Inner Life of Empires: An Eighteenth-Century History</w:t>
      </w:r>
      <w:r w:rsidRPr="00241C6D">
        <w:rPr>
          <w:rFonts w:ascii="Times New Roman" w:hAnsi="Times New Roman"/>
          <w:b w:val="0"/>
          <w:sz w:val="22"/>
        </w:rPr>
        <w:t xml:space="preserve"> (2011);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  <w:r w:rsidRPr="0073575B">
        <w:rPr>
          <w:rFonts w:ascii="Times New Roman" w:hAnsi="Times New Roman"/>
          <w:b w:val="0"/>
          <w:sz w:val="22"/>
          <w:u w:val="single"/>
        </w:rPr>
        <w:t xml:space="preserve">European </w:t>
      </w:r>
    </w:p>
    <w:p w14:paraId="0D3E9894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  <w:lang w:val="fr-FR"/>
        </w:rPr>
      </w:pPr>
      <w:proofErr w:type="spellStart"/>
      <w:r w:rsidRPr="0073575B">
        <w:rPr>
          <w:rFonts w:ascii="Times New Roman" w:hAnsi="Times New Roman"/>
          <w:b w:val="0"/>
          <w:sz w:val="22"/>
          <w:u w:val="single"/>
          <w:lang w:val="fr-FR"/>
        </w:rPr>
        <w:t>Legacy</w:t>
      </w:r>
      <w:proofErr w:type="spellEnd"/>
      <w:r w:rsidRPr="0073575B">
        <w:rPr>
          <w:rFonts w:ascii="Times New Roman" w:hAnsi="Times New Roman"/>
          <w:b w:val="0"/>
          <w:sz w:val="22"/>
          <w:lang w:val="fr-FR"/>
        </w:rPr>
        <w:t xml:space="preserve">, </w:t>
      </w:r>
      <w:proofErr w:type="gramStart"/>
      <w:r w:rsidRPr="0073575B">
        <w:rPr>
          <w:rFonts w:ascii="Times New Roman" w:hAnsi="Times New Roman"/>
          <w:b w:val="0"/>
          <w:sz w:val="22"/>
          <w:lang w:val="fr-FR"/>
        </w:rPr>
        <w:t>18:</w:t>
      </w:r>
      <w:proofErr w:type="gramEnd"/>
      <w:r w:rsidRPr="0073575B">
        <w:rPr>
          <w:rFonts w:ascii="Times New Roman" w:hAnsi="Times New Roman"/>
          <w:b w:val="0"/>
          <w:sz w:val="22"/>
          <w:lang w:val="fr-FR"/>
        </w:rPr>
        <w:t>4 (2013).</w:t>
      </w:r>
    </w:p>
    <w:p w14:paraId="35702F59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  <w:lang w:val="fr-FR"/>
        </w:rPr>
      </w:pPr>
      <w:r w:rsidRPr="0073575B">
        <w:rPr>
          <w:rFonts w:ascii="Times New Roman" w:hAnsi="Times New Roman"/>
          <w:b w:val="0"/>
          <w:sz w:val="22"/>
          <w:lang w:val="fr-FR"/>
        </w:rPr>
        <w:tab/>
      </w:r>
      <w:r w:rsidRPr="00241C6D">
        <w:rPr>
          <w:rFonts w:ascii="Times New Roman" w:hAnsi="Times New Roman"/>
          <w:b w:val="0"/>
          <w:sz w:val="22"/>
          <w:lang w:val="fr-FR"/>
        </w:rPr>
        <w:t>Emmanuelle Paulet-</w:t>
      </w:r>
      <w:proofErr w:type="spellStart"/>
      <w:r w:rsidRPr="00241C6D">
        <w:rPr>
          <w:rFonts w:ascii="Times New Roman" w:hAnsi="Times New Roman"/>
          <w:b w:val="0"/>
          <w:sz w:val="22"/>
          <w:lang w:val="fr-FR"/>
        </w:rPr>
        <w:t>Grandguillot’s</w:t>
      </w:r>
      <w:proofErr w:type="spellEnd"/>
      <w:r w:rsidRPr="00241C6D">
        <w:rPr>
          <w:rFonts w:ascii="Times New Roman" w:hAnsi="Times New Roman"/>
          <w:b w:val="0"/>
          <w:sz w:val="22"/>
          <w:lang w:val="fr-FR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Libéralisme et </w:t>
      </w:r>
      <w:proofErr w:type="gramStart"/>
      <w:r w:rsidRPr="00241C6D">
        <w:rPr>
          <w:rFonts w:ascii="Times New Roman" w:hAnsi="Times New Roman"/>
          <w:b w:val="0"/>
          <w:sz w:val="22"/>
          <w:u w:val="single"/>
          <w:lang w:val="fr-FR"/>
        </w:rPr>
        <w:t>démocratie:</w:t>
      </w:r>
      <w:proofErr w:type="gramEnd"/>
      <w:r w:rsidRPr="00241C6D">
        <w:rPr>
          <w:rFonts w:ascii="Times New Roman" w:hAnsi="Times New Roman"/>
          <w:b w:val="0"/>
          <w:sz w:val="22"/>
          <w:u w:val="single"/>
          <w:lang w:val="fr-FR"/>
        </w:rPr>
        <w:t xml:space="preserve"> De Sismondi à Constant, à partir du </w:t>
      </w:r>
    </w:p>
    <w:p w14:paraId="2BD52B0C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proofErr w:type="spellStart"/>
      <w:r w:rsidRPr="0073575B">
        <w:rPr>
          <w:rFonts w:ascii="Times New Roman" w:hAnsi="Times New Roman"/>
          <w:b w:val="0"/>
          <w:i/>
          <w:iCs/>
          <w:sz w:val="22"/>
          <w:u w:val="single"/>
        </w:rPr>
        <w:t>Contrat</w:t>
      </w:r>
      <w:proofErr w:type="spellEnd"/>
      <w:r w:rsidRPr="0073575B">
        <w:rPr>
          <w:rFonts w:ascii="Times New Roman" w:hAnsi="Times New Roman"/>
          <w:b w:val="0"/>
          <w:i/>
          <w:iCs/>
          <w:sz w:val="22"/>
          <w:u w:val="single"/>
        </w:rPr>
        <w:t xml:space="preserve"> social</w:t>
      </w:r>
      <w:r w:rsidRPr="0073575B">
        <w:rPr>
          <w:rFonts w:ascii="Times New Roman" w:hAnsi="Times New Roman"/>
          <w:b w:val="0"/>
          <w:sz w:val="22"/>
          <w:u w:val="single"/>
        </w:rPr>
        <w:t xml:space="preserve"> (1801-1806)</w:t>
      </w:r>
      <w:r w:rsidRPr="0073575B">
        <w:rPr>
          <w:rFonts w:ascii="Times New Roman" w:hAnsi="Times New Roman"/>
          <w:b w:val="0"/>
          <w:sz w:val="22"/>
        </w:rPr>
        <w:t xml:space="preserve"> (2010), </w:t>
      </w:r>
      <w:r w:rsidRPr="0073575B">
        <w:rPr>
          <w:rFonts w:ascii="Times New Roman" w:hAnsi="Times New Roman"/>
          <w:b w:val="0"/>
          <w:sz w:val="22"/>
          <w:u w:val="single"/>
        </w:rPr>
        <w:t>The European Legacy</w:t>
      </w:r>
      <w:r w:rsidRPr="0073575B">
        <w:rPr>
          <w:rFonts w:ascii="Times New Roman" w:hAnsi="Times New Roman"/>
          <w:b w:val="0"/>
          <w:sz w:val="22"/>
        </w:rPr>
        <w:t xml:space="preserve">, 18:7 (2013). </w:t>
      </w:r>
    </w:p>
    <w:p w14:paraId="2BE12A4D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 w:rsidRPr="0073575B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>Dan Edelstein</w:t>
      </w:r>
      <w:r w:rsidRPr="00241C6D">
        <w:rPr>
          <w:rFonts w:ascii="Times New Roman" w:hAnsi="Times New Roman"/>
          <w:b w:val="0"/>
          <w:sz w:val="22"/>
          <w:u w:val="single"/>
        </w:rPr>
        <w:t>,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The Terror of Natural Right: Republicanism, the Cult of Nature, and the French Revolution</w:t>
      </w:r>
      <w:r w:rsidRPr="00241C6D">
        <w:rPr>
          <w:rFonts w:ascii="Times New Roman" w:hAnsi="Times New Roman"/>
          <w:b w:val="0"/>
          <w:sz w:val="22"/>
        </w:rPr>
        <w:t xml:space="preserve"> </w:t>
      </w:r>
    </w:p>
    <w:p w14:paraId="782095A0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(2009);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 xml:space="preserve">, 19:5 (2014). </w:t>
      </w:r>
    </w:p>
    <w:p w14:paraId="15190A2C" w14:textId="77777777" w:rsidR="00646C41" w:rsidRPr="00241C6D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Aurelian </w:t>
      </w:r>
      <w:proofErr w:type="spellStart"/>
      <w:r w:rsidRPr="00241C6D">
        <w:rPr>
          <w:rFonts w:ascii="Times New Roman" w:hAnsi="Times New Roman"/>
          <w:b w:val="0"/>
          <w:sz w:val="22"/>
        </w:rPr>
        <w:t>Craiutu’s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A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Virtue for Courageous Minds: Moderation in French Political Thought, </w:t>
      </w:r>
    </w:p>
    <w:p w14:paraId="7CA7F4CD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1748-1830</w:t>
      </w:r>
      <w:r w:rsidRPr="00241C6D">
        <w:rPr>
          <w:rFonts w:ascii="Times New Roman" w:hAnsi="Times New Roman"/>
          <w:b w:val="0"/>
          <w:sz w:val="22"/>
        </w:rPr>
        <w:t xml:space="preserve"> (2012),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20:1 (2015).</w:t>
      </w:r>
    </w:p>
    <w:p w14:paraId="52674CDD" w14:textId="77777777" w:rsidR="00646C41" w:rsidRPr="00DC2570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Ludovic </w:t>
      </w:r>
      <w:proofErr w:type="spellStart"/>
      <w:r w:rsidRPr="00241C6D">
        <w:rPr>
          <w:rFonts w:ascii="Times New Roman" w:hAnsi="Times New Roman"/>
          <w:b w:val="0"/>
          <w:sz w:val="22"/>
        </w:rPr>
        <w:t>Frobert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and George Sheridan,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Le Solitaire du </w:t>
      </w:r>
      <w:proofErr w:type="spellStart"/>
      <w:r w:rsidRPr="00241C6D">
        <w:rPr>
          <w:rFonts w:ascii="Times New Roman" w:hAnsi="Times New Roman"/>
          <w:b w:val="0"/>
          <w:sz w:val="22"/>
          <w:u w:val="single"/>
        </w:rPr>
        <w:t>ravin</w:t>
      </w:r>
      <w:proofErr w:type="spellEnd"/>
      <w:r w:rsidRPr="00241C6D">
        <w:rPr>
          <w:rFonts w:ascii="Times New Roman" w:hAnsi="Times New Roman"/>
          <w:b w:val="0"/>
          <w:sz w:val="22"/>
          <w:u w:val="single"/>
        </w:rPr>
        <w:t xml:space="preserve">. </w:t>
      </w:r>
      <w:r w:rsidRPr="00DC2570">
        <w:rPr>
          <w:rFonts w:ascii="Times New Roman" w:hAnsi="Times New Roman"/>
          <w:b w:val="0"/>
          <w:sz w:val="22"/>
          <w:u w:val="single"/>
        </w:rPr>
        <w:t xml:space="preserve">Pierre </w:t>
      </w:r>
      <w:proofErr w:type="spellStart"/>
      <w:r w:rsidRPr="00DC2570">
        <w:rPr>
          <w:rFonts w:ascii="Times New Roman" w:hAnsi="Times New Roman"/>
          <w:b w:val="0"/>
          <w:sz w:val="22"/>
          <w:u w:val="single"/>
        </w:rPr>
        <w:t>Charnier</w:t>
      </w:r>
      <w:proofErr w:type="spellEnd"/>
      <w:r w:rsidRPr="00DC2570">
        <w:rPr>
          <w:rFonts w:ascii="Times New Roman" w:hAnsi="Times New Roman"/>
          <w:b w:val="0"/>
          <w:sz w:val="22"/>
          <w:u w:val="single"/>
        </w:rPr>
        <w:t xml:space="preserve"> (1795-1857) </w:t>
      </w:r>
      <w:proofErr w:type="spellStart"/>
      <w:r w:rsidRPr="00DC2570">
        <w:rPr>
          <w:rFonts w:ascii="Times New Roman" w:hAnsi="Times New Roman"/>
          <w:b w:val="0"/>
          <w:sz w:val="22"/>
          <w:u w:val="single"/>
        </w:rPr>
        <w:t>canut</w:t>
      </w:r>
      <w:proofErr w:type="spellEnd"/>
      <w:r w:rsidRPr="00DC2570">
        <w:rPr>
          <w:rFonts w:ascii="Times New Roman" w:hAnsi="Times New Roman"/>
          <w:b w:val="0"/>
          <w:sz w:val="22"/>
          <w:u w:val="single"/>
        </w:rPr>
        <w:t xml:space="preserve"> Lyonnais </w:t>
      </w:r>
    </w:p>
    <w:p w14:paraId="5FFCA5CE" w14:textId="77777777" w:rsidR="00646C41" w:rsidRPr="00DC2570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DC2570">
        <w:rPr>
          <w:rFonts w:ascii="Times New Roman" w:hAnsi="Times New Roman"/>
          <w:b w:val="0"/>
          <w:sz w:val="22"/>
          <w:u w:val="single"/>
        </w:rPr>
        <w:t xml:space="preserve">et </w:t>
      </w:r>
      <w:proofErr w:type="spellStart"/>
      <w:r w:rsidRPr="00DC2570">
        <w:rPr>
          <w:rFonts w:ascii="Times New Roman" w:hAnsi="Times New Roman"/>
          <w:b w:val="0"/>
          <w:sz w:val="22"/>
          <w:u w:val="single"/>
        </w:rPr>
        <w:t>prud’homme</w:t>
      </w:r>
      <w:proofErr w:type="spellEnd"/>
      <w:r w:rsidRPr="00DC2570">
        <w:rPr>
          <w:rFonts w:ascii="Times New Roman" w:hAnsi="Times New Roman"/>
          <w:b w:val="0"/>
          <w:sz w:val="22"/>
          <w:u w:val="single"/>
        </w:rPr>
        <w:t xml:space="preserve"> </w:t>
      </w:r>
      <w:proofErr w:type="spellStart"/>
      <w:proofErr w:type="gramStart"/>
      <w:r w:rsidRPr="00DC2570">
        <w:rPr>
          <w:rFonts w:ascii="Times New Roman" w:hAnsi="Times New Roman"/>
          <w:b w:val="0"/>
          <w:sz w:val="22"/>
          <w:u w:val="single"/>
        </w:rPr>
        <w:t>tisseur</w:t>
      </w:r>
      <w:proofErr w:type="spellEnd"/>
      <w:r w:rsidRPr="00DC2570">
        <w:rPr>
          <w:rFonts w:ascii="Times New Roman" w:hAnsi="Times New Roman"/>
          <w:b w:val="0"/>
          <w:sz w:val="22"/>
          <w:u w:val="single"/>
        </w:rPr>
        <w:t xml:space="preserve"> </w:t>
      </w:r>
      <w:r w:rsidRPr="00DC2570">
        <w:rPr>
          <w:rFonts w:ascii="Times New Roman" w:hAnsi="Times New Roman"/>
          <w:b w:val="0"/>
          <w:sz w:val="22"/>
        </w:rPr>
        <w:t xml:space="preserve"> (</w:t>
      </w:r>
      <w:proofErr w:type="gramEnd"/>
      <w:r w:rsidRPr="00DC2570">
        <w:rPr>
          <w:rFonts w:ascii="Times New Roman" w:hAnsi="Times New Roman"/>
          <w:b w:val="0"/>
          <w:sz w:val="22"/>
        </w:rPr>
        <w:t xml:space="preserve">2014), </w:t>
      </w:r>
      <w:r w:rsidRPr="00DC2570">
        <w:rPr>
          <w:rFonts w:ascii="Times New Roman" w:hAnsi="Times New Roman"/>
          <w:b w:val="0"/>
          <w:sz w:val="22"/>
          <w:u w:val="single"/>
        </w:rPr>
        <w:t>American Historical Review</w:t>
      </w:r>
      <w:r w:rsidRPr="00DC2570">
        <w:rPr>
          <w:rFonts w:ascii="Times New Roman" w:hAnsi="Times New Roman"/>
          <w:b w:val="0"/>
          <w:sz w:val="22"/>
        </w:rPr>
        <w:t>, 121:1 (2016).</w:t>
      </w:r>
    </w:p>
    <w:p w14:paraId="7A71C2C6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Raymond </w:t>
      </w:r>
      <w:proofErr w:type="spellStart"/>
      <w:r w:rsidRPr="00241C6D">
        <w:rPr>
          <w:rFonts w:ascii="Times New Roman" w:hAnsi="Times New Roman"/>
          <w:b w:val="0"/>
          <w:sz w:val="22"/>
        </w:rPr>
        <w:t>Birn’s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Royal Censorship of Books in Eighteenth-Century France</w:t>
      </w:r>
      <w:r w:rsidRPr="00241C6D">
        <w:rPr>
          <w:rFonts w:ascii="Times New Roman" w:hAnsi="Times New Roman"/>
          <w:b w:val="0"/>
          <w:sz w:val="22"/>
        </w:rPr>
        <w:t xml:space="preserve"> (2012),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794A1831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</w:t>
      </w:r>
      <w:r w:rsidRPr="00241C6D">
        <w:rPr>
          <w:rFonts w:ascii="Times New Roman" w:hAnsi="Times New Roman"/>
          <w:b w:val="0"/>
          <w:sz w:val="22"/>
        </w:rPr>
        <w:t>, 21:2 (2016).</w:t>
      </w:r>
    </w:p>
    <w:p w14:paraId="2A8F1028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</w:rPr>
        <w:t xml:space="preserve">Carol E. Harrison’s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Romantic Catholics: France’s Postrevolutionary Generation in Search of a Modern </w:t>
      </w:r>
    </w:p>
    <w:p w14:paraId="4D6B87DA" w14:textId="77777777" w:rsidR="00646C41" w:rsidRPr="0073575B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  <w:u w:val="single"/>
        </w:rPr>
      </w:pPr>
      <w:r w:rsidRPr="00241C6D">
        <w:rPr>
          <w:rFonts w:ascii="Times New Roman" w:hAnsi="Times New Roman"/>
          <w:b w:val="0"/>
          <w:sz w:val="22"/>
          <w:u w:val="single"/>
        </w:rPr>
        <w:t xml:space="preserve">Faith </w:t>
      </w:r>
      <w:r w:rsidRPr="00241C6D">
        <w:rPr>
          <w:rFonts w:ascii="Times New Roman" w:hAnsi="Times New Roman"/>
          <w:b w:val="0"/>
          <w:sz w:val="22"/>
        </w:rPr>
        <w:t xml:space="preserve">(2014),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21:5-6 (2016).</w:t>
      </w:r>
    </w:p>
    <w:p w14:paraId="31478E50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>
        <w:rPr>
          <w:rFonts w:ascii="Times New Roman" w:hAnsi="Times New Roman"/>
          <w:b w:val="0"/>
          <w:sz w:val="22"/>
        </w:rPr>
        <w:tab/>
        <w:t>Emile Chabal’s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A Divided Republic: Nation, State and Citizenship in Contemporary France</w:t>
      </w:r>
      <w:r w:rsidRPr="00241C6D">
        <w:rPr>
          <w:rFonts w:ascii="Times New Roman" w:hAnsi="Times New Roman"/>
          <w:b w:val="0"/>
          <w:sz w:val="22"/>
        </w:rPr>
        <w:t xml:space="preserve"> (2015),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212B5DEB" w14:textId="77777777" w:rsidR="00646C41" w:rsidRPr="00241C6D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European Legacy</w:t>
      </w:r>
      <w:r w:rsidRPr="00241C6D">
        <w:rPr>
          <w:rFonts w:ascii="Times New Roman" w:hAnsi="Times New Roman"/>
          <w:b w:val="0"/>
          <w:sz w:val="22"/>
        </w:rPr>
        <w:t>, 22:1 (2017).</w:t>
      </w:r>
    </w:p>
    <w:p w14:paraId="17BEC575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Vincenzo Ferrone’s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proofErr w:type="gramStart"/>
      <w:r w:rsidRPr="00241C6D">
        <w:rPr>
          <w:rFonts w:ascii="Times New Roman" w:hAnsi="Times New Roman"/>
          <w:b w:val="0"/>
          <w:sz w:val="22"/>
          <w:u w:val="single"/>
        </w:rPr>
        <w:t>The</w:t>
      </w:r>
      <w:proofErr w:type="gramEnd"/>
      <w:r w:rsidRPr="00241C6D">
        <w:rPr>
          <w:rFonts w:ascii="Times New Roman" w:hAnsi="Times New Roman"/>
          <w:b w:val="0"/>
          <w:sz w:val="22"/>
          <w:u w:val="single"/>
        </w:rPr>
        <w:t xml:space="preserve"> Enlightenment: History of An Idea</w:t>
      </w:r>
      <w:r w:rsidRPr="00241C6D">
        <w:rPr>
          <w:rFonts w:ascii="Times New Roman" w:hAnsi="Times New Roman"/>
          <w:b w:val="0"/>
          <w:sz w:val="22"/>
        </w:rPr>
        <w:t xml:space="preserve"> (2015), </w:t>
      </w: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 w:rsidRPr="00241C6D">
        <w:rPr>
          <w:rFonts w:ascii="Times New Roman" w:hAnsi="Times New Roman"/>
          <w:b w:val="0"/>
          <w:sz w:val="22"/>
        </w:rPr>
        <w:t>, 22:1 (2017).</w:t>
      </w:r>
    </w:p>
    <w:p w14:paraId="0CA9DF1E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>
        <w:rPr>
          <w:rFonts w:ascii="Times New Roman" w:hAnsi="Times New Roman"/>
          <w:b w:val="0"/>
          <w:sz w:val="22"/>
        </w:rPr>
        <w:t>Lauren Arrington’s</w:t>
      </w:r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Revolutionary Lives: Constance and Casimir Markievicz</w:t>
      </w:r>
      <w:r w:rsidRPr="00241C6D">
        <w:rPr>
          <w:rFonts w:ascii="Times New Roman" w:hAnsi="Times New Roman"/>
          <w:b w:val="0"/>
          <w:sz w:val="22"/>
        </w:rPr>
        <w:t xml:space="preserve"> (2016),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6BE12B8E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</w:t>
      </w:r>
      <w:r w:rsidRPr="00241C6D">
        <w:rPr>
          <w:rFonts w:ascii="Times New Roman" w:hAnsi="Times New Roman"/>
          <w:b w:val="0"/>
          <w:sz w:val="22"/>
        </w:rPr>
        <w:t>, 22:4 (2017).</w:t>
      </w:r>
    </w:p>
    <w:p w14:paraId="3850E67D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</w:rPr>
      </w:pPr>
      <w:r w:rsidRPr="00A36BCA">
        <w:rPr>
          <w:rFonts w:ascii="Times New Roman" w:hAnsi="Times New Roman"/>
          <w:b w:val="0"/>
          <w:sz w:val="22"/>
        </w:rPr>
        <w:t>Julian Wright</w:t>
      </w:r>
      <w:r>
        <w:rPr>
          <w:rFonts w:ascii="Times New Roman" w:hAnsi="Times New Roman"/>
          <w:b w:val="0"/>
          <w:sz w:val="22"/>
        </w:rPr>
        <w:t xml:space="preserve">’s </w:t>
      </w:r>
      <w:r w:rsidRPr="001E0691">
        <w:rPr>
          <w:rFonts w:ascii="Times New Roman" w:hAnsi="Times New Roman"/>
          <w:b w:val="0"/>
          <w:sz w:val="22"/>
          <w:u w:val="single"/>
        </w:rPr>
        <w:t>Socialism and the Experience of Time: Idealism and the Present in Modern France</w:t>
      </w:r>
      <w:r>
        <w:rPr>
          <w:rFonts w:ascii="Times New Roman" w:hAnsi="Times New Roman"/>
          <w:b w:val="0"/>
          <w:sz w:val="22"/>
        </w:rPr>
        <w:t xml:space="preserve"> (2017), </w:t>
      </w:r>
    </w:p>
    <w:p w14:paraId="12A725A6" w14:textId="77777777" w:rsidR="00646C41" w:rsidRPr="00E5533E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>H-France Review, 17 (2017), no. 242.</w:t>
      </w:r>
      <w:r w:rsidRPr="00241C6D">
        <w:rPr>
          <w:rFonts w:ascii="Times New Roman" w:hAnsi="Times New Roman"/>
          <w:b w:val="0"/>
          <w:sz w:val="22"/>
        </w:rPr>
        <w:tab/>
      </w:r>
      <w:r w:rsidRPr="00241C6D">
        <w:rPr>
          <w:rFonts w:ascii="Times New Roman" w:hAnsi="Times New Roman"/>
          <w:b w:val="0"/>
          <w:sz w:val="22"/>
        </w:rPr>
        <w:tab/>
      </w:r>
    </w:p>
    <w:p w14:paraId="315C1BC9" w14:textId="77777777" w:rsidR="00646C41" w:rsidRPr="00371220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Aurelian </w:t>
      </w:r>
      <w:proofErr w:type="spellStart"/>
      <w:r>
        <w:rPr>
          <w:rFonts w:ascii="Times New Roman" w:hAnsi="Times New Roman"/>
          <w:b w:val="0"/>
          <w:sz w:val="22"/>
        </w:rPr>
        <w:t>Craiutu’s</w:t>
      </w:r>
      <w:proofErr w:type="spellEnd"/>
      <w:r w:rsidRPr="00241C6D">
        <w:rPr>
          <w:rFonts w:ascii="Times New Roman" w:hAnsi="Times New Roman"/>
          <w:b w:val="0"/>
          <w:sz w:val="22"/>
        </w:rPr>
        <w:t xml:space="preserve"> </w:t>
      </w:r>
      <w:r w:rsidRPr="00241C6D">
        <w:rPr>
          <w:rFonts w:ascii="Times New Roman" w:hAnsi="Times New Roman"/>
          <w:b w:val="0"/>
          <w:sz w:val="22"/>
          <w:u w:val="single"/>
        </w:rPr>
        <w:t>Faces of Moderation: The Art of Balance in an Age of Extremes</w:t>
      </w:r>
      <w:r w:rsidRPr="00241C6D">
        <w:rPr>
          <w:rFonts w:ascii="Times New Roman" w:hAnsi="Times New Roman"/>
          <w:b w:val="0"/>
          <w:sz w:val="22"/>
        </w:rPr>
        <w:t xml:space="preserve"> (2017), </w:t>
      </w:r>
      <w:r w:rsidRPr="00241C6D"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35A2B6A0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Legacy</w:t>
      </w:r>
      <w:r>
        <w:rPr>
          <w:rFonts w:ascii="Times New Roman" w:hAnsi="Times New Roman"/>
          <w:b w:val="0"/>
          <w:sz w:val="22"/>
        </w:rPr>
        <w:t>, 23:1-2 (2018).</w:t>
      </w:r>
    </w:p>
    <w:p w14:paraId="3E44F257" w14:textId="77777777" w:rsidR="00646C41" w:rsidRDefault="00646C41" w:rsidP="00646C41">
      <w:pPr>
        <w:pStyle w:val="PlainText"/>
        <w:ind w:left="720"/>
        <w:rPr>
          <w:rFonts w:ascii="Times New Roman" w:hAnsi="Times New Roman"/>
          <w:b w:val="0"/>
          <w:sz w:val="22"/>
          <w:u w:val="single"/>
        </w:rPr>
      </w:pPr>
      <w:r>
        <w:rPr>
          <w:rFonts w:ascii="Times New Roman" w:hAnsi="Times New Roman"/>
          <w:b w:val="0"/>
          <w:sz w:val="22"/>
        </w:rPr>
        <w:t xml:space="preserve">Howard G. Brown’s </w:t>
      </w:r>
      <w:r>
        <w:rPr>
          <w:rFonts w:ascii="Times New Roman" w:hAnsi="Times New Roman"/>
          <w:b w:val="0"/>
          <w:sz w:val="22"/>
          <w:u w:val="single"/>
        </w:rPr>
        <w:t xml:space="preserve">Mass Violence and the Self:  From the French Wars of Religion to the Paris </w:t>
      </w:r>
    </w:p>
    <w:p w14:paraId="7611C1C1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u w:val="single"/>
        </w:rPr>
        <w:t>Commune</w:t>
      </w:r>
      <w:r>
        <w:rPr>
          <w:rFonts w:ascii="Times New Roman" w:hAnsi="Times New Roman"/>
          <w:b w:val="0"/>
          <w:sz w:val="22"/>
        </w:rPr>
        <w:t xml:space="preserve">, (2018), H-Net [H-War], May 2019. </w:t>
      </w:r>
    </w:p>
    <w:p w14:paraId="2242F443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David Wootton’s </w:t>
      </w:r>
      <w:r>
        <w:rPr>
          <w:rFonts w:ascii="Times New Roman" w:hAnsi="Times New Roman"/>
          <w:b w:val="0"/>
          <w:sz w:val="22"/>
          <w:u w:val="single"/>
        </w:rPr>
        <w:t>Power, Pleasure, and Profit: Insatiable Appetites from Machiavelli to Madison</w:t>
      </w:r>
      <w:r>
        <w:rPr>
          <w:rFonts w:ascii="Times New Roman" w:hAnsi="Times New Roman"/>
          <w:b w:val="0"/>
          <w:sz w:val="22"/>
        </w:rPr>
        <w:t xml:space="preserve"> (2018),  </w:t>
      </w:r>
    </w:p>
    <w:p w14:paraId="7DA17E6F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  <w:u w:val="single"/>
        </w:rPr>
        <w:t>The European Legacy</w:t>
      </w:r>
      <w:r>
        <w:rPr>
          <w:rFonts w:ascii="Times New Roman" w:hAnsi="Times New Roman"/>
          <w:b w:val="0"/>
          <w:sz w:val="22"/>
        </w:rPr>
        <w:t>, 26:7-8 (2021).</w:t>
      </w:r>
    </w:p>
    <w:p w14:paraId="377C6F32" w14:textId="77777777" w:rsidR="00646C41" w:rsidRDefault="00646C41" w:rsidP="00646C41">
      <w:pPr>
        <w:pStyle w:val="PlainText"/>
        <w:ind w:firstLine="720"/>
        <w:rPr>
          <w:rFonts w:ascii="Times New Roman" w:hAnsi="Times New Roman"/>
          <w:b w:val="0"/>
          <w:sz w:val="22"/>
          <w:u w:val="single"/>
        </w:rPr>
      </w:pPr>
      <w:r w:rsidRPr="00693CAB">
        <w:rPr>
          <w:rFonts w:ascii="Times New Roman" w:hAnsi="Times New Roman"/>
          <w:b w:val="0"/>
          <w:sz w:val="22"/>
        </w:rPr>
        <w:t>Iain Stewart,</w:t>
      </w:r>
      <w:r>
        <w:rPr>
          <w:rFonts w:ascii="Times New Roman" w:hAnsi="Times New Roman"/>
          <w:b w:val="0"/>
          <w:sz w:val="22"/>
          <w:u w:val="single"/>
        </w:rPr>
        <w:t xml:space="preserve"> </w:t>
      </w:r>
      <w:r w:rsidRPr="00693CAB">
        <w:rPr>
          <w:rFonts w:ascii="Times New Roman" w:hAnsi="Times New Roman" w:cs="Times New Roman (Body CS)"/>
          <w:b w:val="0"/>
          <w:sz w:val="22"/>
          <w:u w:val="single"/>
        </w:rPr>
        <w:t>Raymond Aron and Liberal Thought in the Twentieth Century</w:t>
      </w:r>
      <w:r>
        <w:rPr>
          <w:rFonts w:ascii="Times New Roman" w:hAnsi="Times New Roman" w:cs="Times New Roman (Body CS)"/>
          <w:b w:val="0"/>
          <w:sz w:val="22"/>
        </w:rPr>
        <w:t xml:space="preserve"> (2020), </w:t>
      </w:r>
      <w:r>
        <w:rPr>
          <w:rFonts w:ascii="Times New Roman" w:hAnsi="Times New Roman"/>
          <w:b w:val="0"/>
          <w:sz w:val="22"/>
          <w:u w:val="single"/>
        </w:rPr>
        <w:t xml:space="preserve">The European </w:t>
      </w:r>
    </w:p>
    <w:p w14:paraId="3BC2A935" w14:textId="77777777" w:rsidR="00646C41" w:rsidRPr="00C17CA4" w:rsidRDefault="00646C41" w:rsidP="00646C41">
      <w:pPr>
        <w:ind w:left="1440"/>
        <w:rPr>
          <w:rFonts w:ascii="Times New Roman" w:hAnsi="Times New Roman"/>
          <w:b w:val="0"/>
          <w:sz w:val="22"/>
          <w:lang w:val="fr-FR"/>
        </w:rPr>
      </w:pPr>
      <w:proofErr w:type="spellStart"/>
      <w:r w:rsidRPr="00C17CA4">
        <w:rPr>
          <w:rFonts w:ascii="Times New Roman" w:hAnsi="Times New Roman"/>
          <w:b w:val="0"/>
          <w:sz w:val="22"/>
          <w:u w:val="single"/>
          <w:lang w:val="fr-FR"/>
        </w:rPr>
        <w:t>Legacy</w:t>
      </w:r>
      <w:proofErr w:type="spellEnd"/>
      <w:r w:rsidRPr="00C17CA4">
        <w:rPr>
          <w:rFonts w:ascii="Times New Roman" w:hAnsi="Times New Roman"/>
          <w:b w:val="0"/>
          <w:sz w:val="22"/>
          <w:lang w:val="fr-FR"/>
        </w:rPr>
        <w:t xml:space="preserve">, </w:t>
      </w:r>
      <w:proofErr w:type="gramStart"/>
      <w:r w:rsidRPr="00C17CA4">
        <w:rPr>
          <w:rFonts w:ascii="Times New Roman" w:hAnsi="Times New Roman"/>
          <w:b w:val="0"/>
          <w:sz w:val="22"/>
          <w:lang w:val="fr-FR"/>
        </w:rPr>
        <w:t>26:</w:t>
      </w:r>
      <w:proofErr w:type="gramEnd"/>
      <w:r w:rsidRPr="00C17CA4">
        <w:rPr>
          <w:rFonts w:ascii="Times New Roman" w:hAnsi="Times New Roman"/>
          <w:b w:val="0"/>
          <w:sz w:val="22"/>
          <w:lang w:val="fr-FR"/>
        </w:rPr>
        <w:t>7-8 (2021).</w:t>
      </w:r>
    </w:p>
    <w:p w14:paraId="35E21A24" w14:textId="77777777" w:rsidR="00646C41" w:rsidRPr="00C17CA4" w:rsidRDefault="00646C41" w:rsidP="00646C41">
      <w:pPr>
        <w:pStyle w:val="PlainText"/>
        <w:rPr>
          <w:rFonts w:ascii="Times New Roman" w:hAnsi="Times New Roman"/>
          <w:b w:val="0"/>
          <w:sz w:val="22"/>
          <w:lang w:val="fr-FR"/>
        </w:rPr>
      </w:pPr>
      <w:r w:rsidRPr="00C17CA4">
        <w:rPr>
          <w:rFonts w:ascii="Times New Roman" w:hAnsi="Times New Roman"/>
          <w:b w:val="0"/>
          <w:sz w:val="22"/>
          <w:lang w:val="fr-FR"/>
        </w:rPr>
        <w:tab/>
      </w:r>
      <w:r w:rsidRPr="009B28EF">
        <w:rPr>
          <w:rFonts w:ascii="Times New Roman" w:hAnsi="Times New Roman"/>
          <w:b w:val="0"/>
          <w:sz w:val="22"/>
          <w:lang w:val="fr-FR"/>
        </w:rPr>
        <w:t xml:space="preserve">Ludovic </w:t>
      </w:r>
      <w:proofErr w:type="spellStart"/>
      <w:r w:rsidRPr="009B28EF">
        <w:rPr>
          <w:rFonts w:ascii="Times New Roman" w:hAnsi="Times New Roman"/>
          <w:b w:val="0"/>
          <w:sz w:val="22"/>
          <w:lang w:val="fr-FR"/>
        </w:rPr>
        <w:t>Frobert</w:t>
      </w:r>
      <w:proofErr w:type="spellEnd"/>
      <w:r w:rsidRPr="009B28EF">
        <w:rPr>
          <w:rFonts w:ascii="Times New Roman" w:hAnsi="Times New Roman"/>
          <w:b w:val="0"/>
          <w:sz w:val="22"/>
          <w:lang w:val="fr-FR"/>
        </w:rPr>
        <w:t xml:space="preserve">, </w:t>
      </w:r>
      <w:r w:rsidRPr="009B28EF">
        <w:rPr>
          <w:rFonts w:ascii="Times New Roman" w:hAnsi="Times New Roman"/>
          <w:b w:val="0"/>
          <w:sz w:val="22"/>
          <w:u w:val="single"/>
          <w:lang w:val="fr-FR"/>
        </w:rPr>
        <w:t>Vers l’égalité, ou au-delà : Essai sur l’aube du socialisme</w:t>
      </w:r>
      <w:r>
        <w:rPr>
          <w:rFonts w:ascii="Times New Roman" w:hAnsi="Times New Roman"/>
          <w:b w:val="0"/>
          <w:sz w:val="22"/>
          <w:lang w:val="fr-FR"/>
        </w:rPr>
        <w:t xml:space="preserve"> (2021),</w:t>
      </w:r>
      <w:r w:rsidRPr="009B28EF">
        <w:rPr>
          <w:rFonts w:ascii="Times New Roman" w:hAnsi="Times New Roman"/>
          <w:b w:val="0"/>
          <w:sz w:val="22"/>
          <w:lang w:val="fr-FR"/>
        </w:rPr>
        <w:t xml:space="preserve"> H-</w:t>
      </w:r>
      <w:r>
        <w:rPr>
          <w:rFonts w:ascii="Times New Roman" w:hAnsi="Times New Roman"/>
          <w:b w:val="0"/>
          <w:sz w:val="22"/>
          <w:lang w:val="fr-FR"/>
        </w:rPr>
        <w:t xml:space="preserve">France </w:t>
      </w:r>
      <w:proofErr w:type="spellStart"/>
      <w:r>
        <w:rPr>
          <w:rFonts w:ascii="Times New Roman" w:hAnsi="Times New Roman"/>
          <w:b w:val="0"/>
          <w:sz w:val="22"/>
          <w:lang w:val="fr-FR"/>
        </w:rPr>
        <w:t>Review</w:t>
      </w:r>
      <w:proofErr w:type="spellEnd"/>
      <w:r>
        <w:rPr>
          <w:rFonts w:ascii="Times New Roman" w:hAnsi="Times New Roman"/>
          <w:b w:val="0"/>
          <w:sz w:val="22"/>
          <w:lang w:val="fr-FR"/>
        </w:rPr>
        <w:t>, 21</w:t>
      </w:r>
      <w:r>
        <w:rPr>
          <w:rFonts w:ascii="Times New Roman" w:hAnsi="Times New Roman"/>
          <w:b w:val="0"/>
          <w:sz w:val="22"/>
          <w:lang w:val="fr-FR"/>
        </w:rPr>
        <w:tab/>
      </w:r>
      <w:r>
        <w:rPr>
          <w:rFonts w:ascii="Times New Roman" w:hAnsi="Times New Roman"/>
          <w:b w:val="0"/>
          <w:sz w:val="22"/>
          <w:lang w:val="fr-FR"/>
        </w:rPr>
        <w:tab/>
        <w:t>(</w:t>
      </w:r>
      <w:proofErr w:type="spellStart"/>
      <w:r>
        <w:rPr>
          <w:rFonts w:ascii="Times New Roman" w:hAnsi="Times New Roman"/>
          <w:b w:val="0"/>
          <w:sz w:val="22"/>
          <w:lang w:val="fr-FR"/>
        </w:rPr>
        <w:t>December</w:t>
      </w:r>
      <w:proofErr w:type="spellEnd"/>
      <w:r>
        <w:rPr>
          <w:rFonts w:ascii="Times New Roman" w:hAnsi="Times New Roman"/>
          <w:b w:val="0"/>
          <w:sz w:val="22"/>
          <w:lang w:val="fr-FR"/>
        </w:rPr>
        <w:t xml:space="preserve"> 2021), no. 224. </w:t>
      </w:r>
    </w:p>
    <w:p w14:paraId="3E11A049" w14:textId="77777777" w:rsidR="00646C41" w:rsidRDefault="00646C41" w:rsidP="00646C41">
      <w:pPr>
        <w:pStyle w:val="PlainText"/>
        <w:rPr>
          <w:rFonts w:ascii="Times New Roman" w:hAnsi="Times New Roman"/>
          <w:b w:val="0"/>
          <w:sz w:val="22"/>
          <w:u w:val="single"/>
        </w:rPr>
      </w:pPr>
      <w:r w:rsidRPr="00C17CA4">
        <w:rPr>
          <w:rFonts w:ascii="Times New Roman" w:hAnsi="Times New Roman"/>
          <w:b w:val="0"/>
          <w:sz w:val="22"/>
          <w:lang w:val="fr-FR"/>
        </w:rPr>
        <w:tab/>
      </w:r>
      <w:r w:rsidRPr="001545DB">
        <w:rPr>
          <w:rFonts w:ascii="Times New Roman" w:hAnsi="Times New Roman"/>
          <w:b w:val="0"/>
          <w:sz w:val="22"/>
        </w:rPr>
        <w:t xml:space="preserve">Jeff Horn, </w:t>
      </w:r>
      <w:r w:rsidRPr="001545DB">
        <w:rPr>
          <w:rFonts w:ascii="Times New Roman" w:hAnsi="Times New Roman"/>
          <w:b w:val="0"/>
          <w:sz w:val="22"/>
          <w:u w:val="single"/>
        </w:rPr>
        <w:t xml:space="preserve">The Making of a Terrorist: Alexandre </w:t>
      </w:r>
      <w:proofErr w:type="spellStart"/>
      <w:r w:rsidRPr="001545DB">
        <w:rPr>
          <w:rFonts w:ascii="Times New Roman" w:hAnsi="Times New Roman"/>
          <w:b w:val="0"/>
          <w:sz w:val="22"/>
          <w:u w:val="single"/>
        </w:rPr>
        <w:t>Rousselin</w:t>
      </w:r>
      <w:proofErr w:type="spellEnd"/>
      <w:r>
        <w:rPr>
          <w:rFonts w:ascii="Times New Roman" w:hAnsi="Times New Roman"/>
          <w:b w:val="0"/>
          <w:sz w:val="22"/>
          <w:u w:val="single"/>
        </w:rPr>
        <w:t xml:space="preserve"> and the French Revolution</w:t>
      </w:r>
      <w:r>
        <w:rPr>
          <w:rFonts w:ascii="Times New Roman" w:hAnsi="Times New Roman"/>
          <w:b w:val="0"/>
          <w:sz w:val="22"/>
        </w:rPr>
        <w:t xml:space="preserve"> (2021), </w:t>
      </w:r>
      <w:r>
        <w:rPr>
          <w:rFonts w:ascii="Times New Roman" w:hAnsi="Times New Roman"/>
          <w:b w:val="0"/>
          <w:sz w:val="22"/>
          <w:u w:val="single"/>
        </w:rPr>
        <w:t xml:space="preserve">The </w:t>
      </w:r>
    </w:p>
    <w:p w14:paraId="453ED5C1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u w:val="single"/>
        </w:rPr>
        <w:t>European Legacy</w:t>
      </w:r>
      <w:r>
        <w:rPr>
          <w:rFonts w:ascii="Times New Roman" w:hAnsi="Times New Roman"/>
          <w:b w:val="0"/>
          <w:sz w:val="22"/>
        </w:rPr>
        <w:t>, 27:7-8 (2022).</w:t>
      </w:r>
      <w:r w:rsidRPr="00B077E6">
        <w:rPr>
          <w:rFonts w:ascii="Times New Roman" w:hAnsi="Times New Roman"/>
          <w:b w:val="0"/>
          <w:sz w:val="22"/>
        </w:rPr>
        <w:t xml:space="preserve"> </w:t>
      </w:r>
    </w:p>
    <w:p w14:paraId="169B20A9" w14:textId="214DA111" w:rsidR="00646C41" w:rsidRDefault="00646C41" w:rsidP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Alan S. Kahan, </w:t>
      </w:r>
      <w:r>
        <w:rPr>
          <w:rFonts w:ascii="Times New Roman" w:hAnsi="Times New Roman"/>
          <w:b w:val="0"/>
          <w:sz w:val="22"/>
          <w:u w:val="single"/>
        </w:rPr>
        <w:t>Freedom from Fear: An Incomplete History of Liberalism</w:t>
      </w:r>
      <w:r>
        <w:rPr>
          <w:rFonts w:ascii="Times New Roman" w:hAnsi="Times New Roman"/>
          <w:b w:val="0"/>
          <w:sz w:val="22"/>
        </w:rPr>
        <w:t xml:space="preserve"> (</w:t>
      </w:r>
      <w:r w:rsidR="00C758D2">
        <w:rPr>
          <w:rFonts w:ascii="Times New Roman" w:hAnsi="Times New Roman"/>
          <w:b w:val="0"/>
          <w:sz w:val="22"/>
        </w:rPr>
        <w:t>20</w:t>
      </w:r>
      <w:r>
        <w:rPr>
          <w:rFonts w:ascii="Times New Roman" w:hAnsi="Times New Roman"/>
          <w:b w:val="0"/>
          <w:sz w:val="22"/>
        </w:rPr>
        <w:t xml:space="preserve">23), </w:t>
      </w:r>
      <w:r>
        <w:rPr>
          <w:rFonts w:ascii="Times New Roman" w:hAnsi="Times New Roman"/>
          <w:b w:val="0"/>
          <w:sz w:val="22"/>
          <w:u w:val="single"/>
        </w:rPr>
        <w:t>The European Legacy</w:t>
      </w:r>
      <w:r>
        <w:rPr>
          <w:rFonts w:ascii="Times New Roman" w:hAnsi="Times New Roman"/>
          <w:b w:val="0"/>
          <w:sz w:val="22"/>
        </w:rPr>
        <w:t xml:space="preserve">, </w:t>
      </w:r>
    </w:p>
    <w:p w14:paraId="5840BB2D" w14:textId="77777777" w:rsidR="00646C41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29:2-4 (2024). </w:t>
      </w:r>
    </w:p>
    <w:p w14:paraId="292C6534" w14:textId="77777777" w:rsidR="007E5369" w:rsidRDefault="007E5369" w:rsidP="007E5369">
      <w:pPr>
        <w:pStyle w:val="PlainText"/>
        <w:rPr>
          <w:rFonts w:ascii="Times New Roman" w:hAnsi="Times New Roman"/>
          <w:b w:val="0"/>
          <w:sz w:val="22"/>
          <w:u w:val="single"/>
        </w:rPr>
      </w:pPr>
      <w:r>
        <w:rPr>
          <w:rFonts w:ascii="Times New Roman" w:hAnsi="Times New Roman"/>
          <w:b w:val="0"/>
          <w:sz w:val="22"/>
        </w:rPr>
        <w:tab/>
        <w:t xml:space="preserve">Olivier </w:t>
      </w:r>
      <w:proofErr w:type="spellStart"/>
      <w:r>
        <w:rPr>
          <w:rFonts w:ascii="Times New Roman" w:hAnsi="Times New Roman"/>
          <w:b w:val="0"/>
          <w:sz w:val="22"/>
        </w:rPr>
        <w:t>Zunz</w:t>
      </w:r>
      <w:proofErr w:type="spellEnd"/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/>
          <w:b w:val="0"/>
          <w:sz w:val="22"/>
          <w:u w:val="single"/>
        </w:rPr>
        <w:t>The Man Who Understood Democracy: The Life of Alexis de Tocqueville</w:t>
      </w:r>
      <w:r>
        <w:rPr>
          <w:rFonts w:ascii="Times New Roman" w:hAnsi="Times New Roman"/>
          <w:b w:val="0"/>
          <w:sz w:val="22"/>
        </w:rPr>
        <w:t xml:space="preserve"> (2022), </w:t>
      </w:r>
      <w:r>
        <w:rPr>
          <w:rFonts w:ascii="Times New Roman" w:hAnsi="Times New Roman"/>
          <w:b w:val="0"/>
          <w:sz w:val="22"/>
          <w:u w:val="single"/>
        </w:rPr>
        <w:t xml:space="preserve">English </w:t>
      </w:r>
    </w:p>
    <w:p w14:paraId="7CCF2483" w14:textId="26091B0B" w:rsidR="007E5369" w:rsidRDefault="007E5369" w:rsidP="007E5369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  <w:u w:val="single"/>
        </w:rPr>
        <w:t>Historical Review</w:t>
      </w:r>
      <w:r>
        <w:rPr>
          <w:rFonts w:ascii="Times New Roman" w:hAnsi="Times New Roman"/>
          <w:b w:val="0"/>
          <w:sz w:val="22"/>
        </w:rPr>
        <w:t xml:space="preserve"> (forthcoming).</w:t>
      </w:r>
    </w:p>
    <w:p w14:paraId="00593CB6" w14:textId="291E8B6E" w:rsidR="0080490C" w:rsidRDefault="007E5369" w:rsidP="007E5369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Arnaud </w:t>
      </w:r>
      <w:proofErr w:type="spellStart"/>
      <w:r>
        <w:rPr>
          <w:rFonts w:ascii="Times New Roman" w:hAnsi="Times New Roman"/>
          <w:b w:val="0"/>
          <w:sz w:val="22"/>
        </w:rPr>
        <w:t>Orain</w:t>
      </w:r>
      <w:proofErr w:type="spellEnd"/>
      <w:r>
        <w:rPr>
          <w:rFonts w:ascii="Times New Roman" w:hAnsi="Times New Roman"/>
          <w:b w:val="0"/>
          <w:sz w:val="22"/>
        </w:rPr>
        <w:t xml:space="preserve">, </w:t>
      </w:r>
      <w:r>
        <w:rPr>
          <w:rFonts w:ascii="Times New Roman" w:hAnsi="Times New Roman"/>
          <w:b w:val="0"/>
          <w:sz w:val="22"/>
          <w:u w:val="single"/>
        </w:rPr>
        <w:t>The Politics of Utopia: A New History of John Law’s System, 1695-1795</w:t>
      </w:r>
      <w:r>
        <w:rPr>
          <w:rFonts w:ascii="Times New Roman" w:hAnsi="Times New Roman"/>
          <w:b w:val="0"/>
          <w:sz w:val="22"/>
        </w:rPr>
        <w:t xml:space="preserve">, trans. </w:t>
      </w:r>
      <w:r w:rsidR="0080490C">
        <w:rPr>
          <w:rFonts w:ascii="Times New Roman" w:hAnsi="Times New Roman"/>
          <w:b w:val="0"/>
          <w:sz w:val="22"/>
        </w:rPr>
        <w:t xml:space="preserve">Andrew </w:t>
      </w:r>
    </w:p>
    <w:p w14:paraId="4DC582ED" w14:textId="33348183" w:rsidR="007E5369" w:rsidRDefault="0080490C" w:rsidP="0080490C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Brown (2024), </w:t>
      </w:r>
      <w:r>
        <w:rPr>
          <w:rFonts w:ascii="Times New Roman" w:hAnsi="Times New Roman"/>
          <w:b w:val="0"/>
          <w:sz w:val="22"/>
          <w:u w:val="single"/>
        </w:rPr>
        <w:t>The European Legacy</w:t>
      </w:r>
      <w:r>
        <w:rPr>
          <w:rFonts w:ascii="Times New Roman" w:hAnsi="Times New Roman"/>
          <w:b w:val="0"/>
          <w:sz w:val="22"/>
        </w:rPr>
        <w:t xml:space="preserve"> (forthcoming).</w:t>
      </w:r>
    </w:p>
    <w:p w14:paraId="7032619D" w14:textId="77777777" w:rsidR="0080490C" w:rsidRDefault="0080490C" w:rsidP="0080490C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  <w:t xml:space="preserve">Trevor Jackson, </w:t>
      </w:r>
      <w:r>
        <w:rPr>
          <w:rFonts w:ascii="Times New Roman" w:hAnsi="Times New Roman"/>
          <w:b w:val="0"/>
          <w:sz w:val="22"/>
          <w:u w:val="single"/>
        </w:rPr>
        <w:t>Impunity and Capitalism: The Afterlives of European Financial Crises, 1690-1830</w:t>
      </w:r>
      <w:r>
        <w:rPr>
          <w:rFonts w:ascii="Times New Roman" w:hAnsi="Times New Roman"/>
          <w:b w:val="0"/>
          <w:sz w:val="22"/>
        </w:rPr>
        <w:t xml:space="preserve"> </w:t>
      </w:r>
    </w:p>
    <w:p w14:paraId="509125B2" w14:textId="58CA9E93" w:rsidR="0080490C" w:rsidRPr="0080490C" w:rsidRDefault="0080490C" w:rsidP="0080490C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 xml:space="preserve">(2022), </w:t>
      </w:r>
      <w:r>
        <w:rPr>
          <w:rFonts w:ascii="Times New Roman" w:hAnsi="Times New Roman"/>
          <w:b w:val="0"/>
          <w:sz w:val="22"/>
          <w:u w:val="single"/>
        </w:rPr>
        <w:t>The European Legacy</w:t>
      </w:r>
      <w:r>
        <w:rPr>
          <w:rFonts w:ascii="Times New Roman" w:hAnsi="Times New Roman"/>
          <w:b w:val="0"/>
          <w:sz w:val="22"/>
        </w:rPr>
        <w:t xml:space="preserve"> (forthcoming).</w:t>
      </w:r>
    </w:p>
    <w:p w14:paraId="465987A3" w14:textId="77777777" w:rsidR="00646C41" w:rsidRPr="004376D7" w:rsidRDefault="00646C41" w:rsidP="00646C41">
      <w:pPr>
        <w:pStyle w:val="PlainText"/>
        <w:ind w:left="720" w:firstLine="720"/>
        <w:rPr>
          <w:rFonts w:ascii="Times New Roman" w:hAnsi="Times New Roman"/>
          <w:b w:val="0"/>
          <w:sz w:val="22"/>
        </w:rPr>
      </w:pPr>
    </w:p>
    <w:p w14:paraId="05339DB4" w14:textId="77777777" w:rsidR="0080490C" w:rsidRDefault="00646C41">
      <w:pPr>
        <w:pStyle w:val="PlainText"/>
        <w:rPr>
          <w:rFonts w:ascii="Times New Roman" w:hAnsi="Times New Roman"/>
          <w:b w:val="0"/>
          <w:sz w:val="22"/>
        </w:rPr>
      </w:pPr>
      <w:r>
        <w:rPr>
          <w:rFonts w:ascii="Times New Roman" w:hAnsi="Times New Roman"/>
          <w:b w:val="0"/>
          <w:sz w:val="22"/>
        </w:rPr>
        <w:tab/>
      </w:r>
      <w:r w:rsidR="00A36BCA" w:rsidRPr="001545DB">
        <w:rPr>
          <w:rFonts w:ascii="Times New Roman" w:hAnsi="Times New Roman"/>
          <w:b w:val="0"/>
          <w:sz w:val="22"/>
        </w:rPr>
        <w:tab/>
      </w:r>
    </w:p>
    <w:p w14:paraId="153D87CA" w14:textId="35414877" w:rsidR="00A14871" w:rsidRPr="00241C6D" w:rsidRDefault="00A14871" w:rsidP="001779B0">
      <w:pPr>
        <w:pStyle w:val="PlainText"/>
        <w:ind w:left="1440"/>
        <w:rPr>
          <w:rFonts w:ascii="Times New Roman" w:hAnsi="Times New Roman"/>
          <w:b w:val="0"/>
          <w:sz w:val="22"/>
        </w:rPr>
      </w:pPr>
      <w:r w:rsidRPr="00241C6D">
        <w:rPr>
          <w:rFonts w:ascii="Times New Roman" w:hAnsi="Times New Roman"/>
          <w:b w:val="0"/>
          <w:sz w:val="22"/>
        </w:rPr>
        <w:t xml:space="preserve"> </w:t>
      </w:r>
    </w:p>
    <w:sectPr w:rsidR="00A14871" w:rsidRPr="00241C6D" w:rsidSect="00F330BB">
      <w:headerReference w:type="even" r:id="rId7"/>
      <w:headerReference w:type="default" r:id="rId8"/>
      <w:pgSz w:w="12240" w:h="15840"/>
      <w:pgMar w:top="1440" w:right="1440" w:bottom="1440" w:left="171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B24F6" w14:textId="77777777" w:rsidR="00EE60EF" w:rsidRDefault="00EE60EF">
      <w:r>
        <w:separator/>
      </w:r>
    </w:p>
  </w:endnote>
  <w:endnote w:type="continuationSeparator" w:id="0">
    <w:p w14:paraId="0AFE6C25" w14:textId="77777777" w:rsidR="00EE60EF" w:rsidRDefault="00EE6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E5A1" w14:textId="77777777" w:rsidR="00EE60EF" w:rsidRDefault="00EE60EF">
      <w:r>
        <w:separator/>
      </w:r>
    </w:p>
  </w:footnote>
  <w:footnote w:type="continuationSeparator" w:id="0">
    <w:p w14:paraId="6E0C297F" w14:textId="77777777" w:rsidR="00EE60EF" w:rsidRDefault="00EE6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443" w14:textId="77777777" w:rsidR="00CF3D9C" w:rsidRDefault="00CF3D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8B745D" w14:textId="77777777" w:rsidR="00CF3D9C" w:rsidRDefault="00CF3D9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14741" w14:textId="77777777" w:rsidR="00CF3D9C" w:rsidRDefault="00CF3D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29376394" w14:textId="77777777" w:rsidR="00CF3D9C" w:rsidRDefault="00CF3D9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5E2E20"/>
    <w:multiLevelType w:val="multilevel"/>
    <w:tmpl w:val="6038DFB6"/>
    <w:lvl w:ilvl="0">
      <w:start w:val="1750"/>
      <w:numFmt w:val="decimal"/>
      <w:lvlText w:val="%1-"/>
      <w:lvlJc w:val="left"/>
      <w:pPr>
        <w:tabs>
          <w:tab w:val="num" w:pos="1095"/>
        </w:tabs>
        <w:ind w:left="1095" w:hanging="1095"/>
      </w:pPr>
      <w:rPr>
        <w:rFonts w:hint="default"/>
      </w:rPr>
    </w:lvl>
    <w:lvl w:ilvl="1">
      <w:start w:val="1850"/>
      <w:numFmt w:val="decimal"/>
      <w:lvlText w:val="%1-%2."/>
      <w:lvlJc w:val="left"/>
      <w:pPr>
        <w:tabs>
          <w:tab w:val="num" w:pos="2535"/>
        </w:tabs>
        <w:ind w:left="2535" w:hanging="1095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3975"/>
        </w:tabs>
        <w:ind w:left="3975" w:hanging="1095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5415"/>
        </w:tabs>
        <w:ind w:left="5415" w:hanging="1095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6855"/>
        </w:tabs>
        <w:ind w:left="6855" w:hanging="1095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8295"/>
        </w:tabs>
        <w:ind w:left="8295" w:hanging="1095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 w16cid:durableId="175314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icrosoftWorksTaskID" w:val="0"/>
  </w:docVars>
  <w:rsids>
    <w:rsidRoot w:val="006E6A97"/>
    <w:rsid w:val="00005D86"/>
    <w:rsid w:val="000077AE"/>
    <w:rsid w:val="00032A92"/>
    <w:rsid w:val="00037059"/>
    <w:rsid w:val="00054318"/>
    <w:rsid w:val="00063A06"/>
    <w:rsid w:val="0007003B"/>
    <w:rsid w:val="00071E7F"/>
    <w:rsid w:val="000823B5"/>
    <w:rsid w:val="00097901"/>
    <w:rsid w:val="000A29E3"/>
    <w:rsid w:val="000C33C9"/>
    <w:rsid w:val="000D700C"/>
    <w:rsid w:val="00107F0E"/>
    <w:rsid w:val="00107FC8"/>
    <w:rsid w:val="00122484"/>
    <w:rsid w:val="00122752"/>
    <w:rsid w:val="00125B3B"/>
    <w:rsid w:val="0013269D"/>
    <w:rsid w:val="001545DB"/>
    <w:rsid w:val="00155681"/>
    <w:rsid w:val="00172CAA"/>
    <w:rsid w:val="001779B0"/>
    <w:rsid w:val="0018444E"/>
    <w:rsid w:val="001E0691"/>
    <w:rsid w:val="001E336B"/>
    <w:rsid w:val="001F1033"/>
    <w:rsid w:val="001F28FD"/>
    <w:rsid w:val="00211F1F"/>
    <w:rsid w:val="00215D5D"/>
    <w:rsid w:val="00224833"/>
    <w:rsid w:val="0023493C"/>
    <w:rsid w:val="00236C5B"/>
    <w:rsid w:val="00241C6D"/>
    <w:rsid w:val="0026136D"/>
    <w:rsid w:val="0026548A"/>
    <w:rsid w:val="0027125A"/>
    <w:rsid w:val="00290D43"/>
    <w:rsid w:val="002A41EA"/>
    <w:rsid w:val="002B1BD2"/>
    <w:rsid w:val="002C178B"/>
    <w:rsid w:val="002E31CE"/>
    <w:rsid w:val="002E7F4A"/>
    <w:rsid w:val="002F0A9D"/>
    <w:rsid w:val="00317157"/>
    <w:rsid w:val="00340927"/>
    <w:rsid w:val="00343F7E"/>
    <w:rsid w:val="00346720"/>
    <w:rsid w:val="00353F3D"/>
    <w:rsid w:val="00360147"/>
    <w:rsid w:val="00367B38"/>
    <w:rsid w:val="00367CAE"/>
    <w:rsid w:val="00371220"/>
    <w:rsid w:val="003A48B5"/>
    <w:rsid w:val="003B19BA"/>
    <w:rsid w:val="003B6B80"/>
    <w:rsid w:val="003B74E5"/>
    <w:rsid w:val="003B7AEC"/>
    <w:rsid w:val="003B7FA1"/>
    <w:rsid w:val="003C5CE3"/>
    <w:rsid w:val="003D5742"/>
    <w:rsid w:val="003E2722"/>
    <w:rsid w:val="003E7CA9"/>
    <w:rsid w:val="003F3B7C"/>
    <w:rsid w:val="003F7D1E"/>
    <w:rsid w:val="004029C6"/>
    <w:rsid w:val="004141B3"/>
    <w:rsid w:val="00425D6F"/>
    <w:rsid w:val="00446121"/>
    <w:rsid w:val="004519BA"/>
    <w:rsid w:val="004628FD"/>
    <w:rsid w:val="004646F7"/>
    <w:rsid w:val="00473760"/>
    <w:rsid w:val="00475ABF"/>
    <w:rsid w:val="004855B6"/>
    <w:rsid w:val="004856D5"/>
    <w:rsid w:val="00491AAF"/>
    <w:rsid w:val="00494CB2"/>
    <w:rsid w:val="004A7E23"/>
    <w:rsid w:val="004B4F6A"/>
    <w:rsid w:val="004B6BA8"/>
    <w:rsid w:val="004C4A08"/>
    <w:rsid w:val="004F5834"/>
    <w:rsid w:val="004F7C16"/>
    <w:rsid w:val="0051282E"/>
    <w:rsid w:val="00525040"/>
    <w:rsid w:val="0054217B"/>
    <w:rsid w:val="00544CD5"/>
    <w:rsid w:val="005468BA"/>
    <w:rsid w:val="005473D6"/>
    <w:rsid w:val="0055105E"/>
    <w:rsid w:val="00565343"/>
    <w:rsid w:val="005728AF"/>
    <w:rsid w:val="0057585F"/>
    <w:rsid w:val="005872C5"/>
    <w:rsid w:val="005951D5"/>
    <w:rsid w:val="0059541B"/>
    <w:rsid w:val="005B0F3C"/>
    <w:rsid w:val="005C06F0"/>
    <w:rsid w:val="005C7475"/>
    <w:rsid w:val="005F5CE0"/>
    <w:rsid w:val="0060137B"/>
    <w:rsid w:val="00611B52"/>
    <w:rsid w:val="0061699A"/>
    <w:rsid w:val="00617521"/>
    <w:rsid w:val="006238C9"/>
    <w:rsid w:val="006378D5"/>
    <w:rsid w:val="006411AE"/>
    <w:rsid w:val="00642ADB"/>
    <w:rsid w:val="006453EF"/>
    <w:rsid w:val="00646C41"/>
    <w:rsid w:val="00656480"/>
    <w:rsid w:val="00680162"/>
    <w:rsid w:val="006840DE"/>
    <w:rsid w:val="00690BD8"/>
    <w:rsid w:val="00693CAB"/>
    <w:rsid w:val="006A5BC6"/>
    <w:rsid w:val="006B11E4"/>
    <w:rsid w:val="006C4893"/>
    <w:rsid w:val="006D49EA"/>
    <w:rsid w:val="006E3784"/>
    <w:rsid w:val="006E6A97"/>
    <w:rsid w:val="006F09B7"/>
    <w:rsid w:val="006F713F"/>
    <w:rsid w:val="007230C9"/>
    <w:rsid w:val="00723846"/>
    <w:rsid w:val="0072611C"/>
    <w:rsid w:val="0073575B"/>
    <w:rsid w:val="007434FD"/>
    <w:rsid w:val="007848A9"/>
    <w:rsid w:val="00784E91"/>
    <w:rsid w:val="007921A3"/>
    <w:rsid w:val="007A0FF9"/>
    <w:rsid w:val="007B2E45"/>
    <w:rsid w:val="007C1C41"/>
    <w:rsid w:val="007D4846"/>
    <w:rsid w:val="007E5369"/>
    <w:rsid w:val="007F05CD"/>
    <w:rsid w:val="008011B2"/>
    <w:rsid w:val="0080490C"/>
    <w:rsid w:val="00817BD5"/>
    <w:rsid w:val="00826777"/>
    <w:rsid w:val="00830E65"/>
    <w:rsid w:val="00831082"/>
    <w:rsid w:val="00852C47"/>
    <w:rsid w:val="00854C79"/>
    <w:rsid w:val="0086630C"/>
    <w:rsid w:val="008736FC"/>
    <w:rsid w:val="00876FE6"/>
    <w:rsid w:val="008857C7"/>
    <w:rsid w:val="00894A4C"/>
    <w:rsid w:val="008A1983"/>
    <w:rsid w:val="008A747C"/>
    <w:rsid w:val="008B10C5"/>
    <w:rsid w:val="008D1E49"/>
    <w:rsid w:val="008E183D"/>
    <w:rsid w:val="008E3B8C"/>
    <w:rsid w:val="008F22AD"/>
    <w:rsid w:val="008F3F3E"/>
    <w:rsid w:val="009306BD"/>
    <w:rsid w:val="009334B3"/>
    <w:rsid w:val="00963674"/>
    <w:rsid w:val="009766ED"/>
    <w:rsid w:val="00984202"/>
    <w:rsid w:val="00984744"/>
    <w:rsid w:val="00984DF1"/>
    <w:rsid w:val="00985307"/>
    <w:rsid w:val="0098595C"/>
    <w:rsid w:val="009A03B3"/>
    <w:rsid w:val="009A60FE"/>
    <w:rsid w:val="009A6B35"/>
    <w:rsid w:val="009B28EF"/>
    <w:rsid w:val="009C5515"/>
    <w:rsid w:val="009E5311"/>
    <w:rsid w:val="009E5754"/>
    <w:rsid w:val="009F4753"/>
    <w:rsid w:val="00A015F0"/>
    <w:rsid w:val="00A02621"/>
    <w:rsid w:val="00A127C9"/>
    <w:rsid w:val="00A12C98"/>
    <w:rsid w:val="00A132A8"/>
    <w:rsid w:val="00A14871"/>
    <w:rsid w:val="00A15244"/>
    <w:rsid w:val="00A167F2"/>
    <w:rsid w:val="00A33866"/>
    <w:rsid w:val="00A36BCA"/>
    <w:rsid w:val="00A570C7"/>
    <w:rsid w:val="00A652FE"/>
    <w:rsid w:val="00A65426"/>
    <w:rsid w:val="00A65EA3"/>
    <w:rsid w:val="00A67EF2"/>
    <w:rsid w:val="00AB742D"/>
    <w:rsid w:val="00AD1840"/>
    <w:rsid w:val="00AD2A85"/>
    <w:rsid w:val="00AE4304"/>
    <w:rsid w:val="00AF39F5"/>
    <w:rsid w:val="00AF6DBE"/>
    <w:rsid w:val="00B077E6"/>
    <w:rsid w:val="00B2425A"/>
    <w:rsid w:val="00B4688B"/>
    <w:rsid w:val="00B6723E"/>
    <w:rsid w:val="00B76BFC"/>
    <w:rsid w:val="00B8185A"/>
    <w:rsid w:val="00B91183"/>
    <w:rsid w:val="00BA5052"/>
    <w:rsid w:val="00BA71E7"/>
    <w:rsid w:val="00BB179E"/>
    <w:rsid w:val="00BB3995"/>
    <w:rsid w:val="00BC1213"/>
    <w:rsid w:val="00BC36B4"/>
    <w:rsid w:val="00BC38D4"/>
    <w:rsid w:val="00BC60EA"/>
    <w:rsid w:val="00BD1ECD"/>
    <w:rsid w:val="00BD2E9B"/>
    <w:rsid w:val="00C0454B"/>
    <w:rsid w:val="00C105C5"/>
    <w:rsid w:val="00C1777D"/>
    <w:rsid w:val="00C17CA4"/>
    <w:rsid w:val="00C20BBC"/>
    <w:rsid w:val="00C24E52"/>
    <w:rsid w:val="00C32131"/>
    <w:rsid w:val="00C449A8"/>
    <w:rsid w:val="00C517F5"/>
    <w:rsid w:val="00C758D2"/>
    <w:rsid w:val="00C774CA"/>
    <w:rsid w:val="00C77C66"/>
    <w:rsid w:val="00C848B6"/>
    <w:rsid w:val="00CA2A75"/>
    <w:rsid w:val="00CD654A"/>
    <w:rsid w:val="00CD7C19"/>
    <w:rsid w:val="00CF12DB"/>
    <w:rsid w:val="00CF3D9C"/>
    <w:rsid w:val="00D04C97"/>
    <w:rsid w:val="00D17471"/>
    <w:rsid w:val="00D20B0B"/>
    <w:rsid w:val="00D45F23"/>
    <w:rsid w:val="00D46957"/>
    <w:rsid w:val="00D55BB0"/>
    <w:rsid w:val="00D61058"/>
    <w:rsid w:val="00D64606"/>
    <w:rsid w:val="00D835D4"/>
    <w:rsid w:val="00D853DD"/>
    <w:rsid w:val="00D875F9"/>
    <w:rsid w:val="00D90863"/>
    <w:rsid w:val="00DA167B"/>
    <w:rsid w:val="00DA6C0C"/>
    <w:rsid w:val="00DB19D9"/>
    <w:rsid w:val="00DB6CC4"/>
    <w:rsid w:val="00DC0E72"/>
    <w:rsid w:val="00DC2570"/>
    <w:rsid w:val="00DC2887"/>
    <w:rsid w:val="00DD2144"/>
    <w:rsid w:val="00DE575C"/>
    <w:rsid w:val="00DF0ADD"/>
    <w:rsid w:val="00DF5DF2"/>
    <w:rsid w:val="00E01171"/>
    <w:rsid w:val="00E1534D"/>
    <w:rsid w:val="00E26A1B"/>
    <w:rsid w:val="00E443A3"/>
    <w:rsid w:val="00E5533E"/>
    <w:rsid w:val="00E57589"/>
    <w:rsid w:val="00E773FD"/>
    <w:rsid w:val="00E80860"/>
    <w:rsid w:val="00E81C2A"/>
    <w:rsid w:val="00E846A6"/>
    <w:rsid w:val="00E90AE8"/>
    <w:rsid w:val="00E96609"/>
    <w:rsid w:val="00EA0394"/>
    <w:rsid w:val="00EA61C1"/>
    <w:rsid w:val="00ED5AD5"/>
    <w:rsid w:val="00EE60EF"/>
    <w:rsid w:val="00F0548D"/>
    <w:rsid w:val="00F319C8"/>
    <w:rsid w:val="00F330BB"/>
    <w:rsid w:val="00F41C0C"/>
    <w:rsid w:val="00F543F2"/>
    <w:rsid w:val="00F56E8A"/>
    <w:rsid w:val="00F70613"/>
    <w:rsid w:val="00F71ADC"/>
    <w:rsid w:val="00F7752A"/>
    <w:rsid w:val="00F80E9B"/>
    <w:rsid w:val="00F81CEB"/>
    <w:rsid w:val="00F874D4"/>
    <w:rsid w:val="00F91FE5"/>
    <w:rsid w:val="00F938BA"/>
    <w:rsid w:val="00FA41C2"/>
    <w:rsid w:val="00FB3277"/>
    <w:rsid w:val="00FC221E"/>
    <w:rsid w:val="00FC60E5"/>
    <w:rsid w:val="00FC7539"/>
    <w:rsid w:val="00FD6607"/>
    <w:rsid w:val="00FF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14F9E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hAnsi="Courier New"/>
      <w:b/>
      <w:spacing w:val="-10"/>
    </w:rPr>
  </w:style>
  <w:style w:type="paragraph" w:styleId="Heading3">
    <w:name w:val="heading 3"/>
    <w:basedOn w:val="Normal"/>
    <w:link w:val="Heading3Char"/>
    <w:uiPriority w:val="9"/>
    <w:qFormat/>
    <w:rsid w:val="00A65EA3"/>
    <w:pPr>
      <w:spacing w:before="100" w:beforeAutospacing="1" w:after="100" w:afterAutospacing="1"/>
      <w:outlineLvl w:val="2"/>
    </w:pPr>
    <w:rPr>
      <w:rFonts w:ascii="Times New Roman" w:hAnsi="Times New Roman"/>
      <w:bCs/>
      <w:spacing w:val="0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</w:style>
  <w:style w:type="character" w:styleId="Hyperlink">
    <w:name w:val="Hyperlink"/>
    <w:semiHidden/>
    <w:rPr>
      <w:color w:val="0000FF"/>
      <w:u w:val="single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character" w:customStyle="1" w:styleId="PlainTextChar">
    <w:name w:val="Plain Text Char"/>
    <w:link w:val="PlainText"/>
    <w:rsid w:val="003F3B7C"/>
    <w:rPr>
      <w:rFonts w:ascii="Courier New" w:hAnsi="Courier New"/>
      <w:b/>
      <w:spacing w:val="-10"/>
    </w:rPr>
  </w:style>
  <w:style w:type="character" w:customStyle="1" w:styleId="Heading3Char">
    <w:name w:val="Heading 3 Char"/>
    <w:link w:val="Heading3"/>
    <w:uiPriority w:val="9"/>
    <w:rsid w:val="00A65EA3"/>
    <w:rPr>
      <w:b/>
      <w:bCs/>
      <w:sz w:val="27"/>
      <w:szCs w:val="27"/>
    </w:rPr>
  </w:style>
  <w:style w:type="character" w:styleId="Emphasis">
    <w:name w:val="Emphasis"/>
    <w:uiPriority w:val="20"/>
    <w:qFormat/>
    <w:rsid w:val="00A65EA3"/>
    <w:rPr>
      <w:i/>
      <w:iCs/>
    </w:rPr>
  </w:style>
  <w:style w:type="character" w:styleId="UnresolvedMention">
    <w:name w:val="Unresolved Mention"/>
    <w:uiPriority w:val="99"/>
    <w:rsid w:val="007238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3814</Words>
  <Characters>21740</Characters>
  <Application>Microsoft Office Word</Application>
  <DocSecurity>0</DocSecurity>
  <Lines>181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bcd</Company>
  <LinksUpToDate>false</LinksUpToDate>
  <CharactersWithSpaces>25503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Vincent</dc:creator>
  <cp:keywords/>
  <cp:lastModifiedBy>Microsoft Office User</cp:lastModifiedBy>
  <cp:revision>3</cp:revision>
  <cp:lastPrinted>2019-08-27T18:45:00Z</cp:lastPrinted>
  <dcterms:created xsi:type="dcterms:W3CDTF">2025-02-13T19:21:00Z</dcterms:created>
  <dcterms:modified xsi:type="dcterms:W3CDTF">2025-02-13T19:22:00Z</dcterms:modified>
</cp:coreProperties>
</file>